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AE" w:rsidRDefault="00DB38AE">
      <w:r>
        <w:rPr>
          <w:noProof/>
          <w:lang w:eastAsia="ru-RU"/>
        </w:rPr>
        <w:drawing>
          <wp:inline distT="0" distB="0" distL="0" distR="0">
            <wp:extent cx="6300470" cy="9050201"/>
            <wp:effectExtent l="19050" t="0" r="5080" b="0"/>
            <wp:docPr id="1" name="Рисунок 1" descr="C:\Users\user\Desktop\20190830-133653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5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 xml:space="preserve">ВВОДНОГО ИНСТРУКТАЖА </w:t>
      </w: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 xml:space="preserve">ПО ОХРАНЕ ТРУДАДЛЯ РАБОТНИКОВ    </w:t>
      </w: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МБДОУ «ЦРР детского сада №11 «Петушок»</w:t>
      </w:r>
    </w:p>
    <w:p w:rsidR="00DB38AE" w:rsidRPr="00DB38AE" w:rsidRDefault="00DB38AE" w:rsidP="00DB3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8AE" w:rsidRPr="00DB38AE" w:rsidRDefault="00DB38AE" w:rsidP="00DB38A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1.  ОБЩИЕ   СВЕДЕНИЯ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1.1 Основные задачи и функции учреждения, охрана труда в дошкольном образовательном учре</w:t>
      </w:r>
      <w:r w:rsidRPr="00DB38AE">
        <w:rPr>
          <w:rFonts w:ascii="Times New Roman" w:hAnsi="Times New Roman" w:cs="Times New Roman"/>
          <w:sz w:val="24"/>
          <w:szCs w:val="24"/>
        </w:rPr>
        <w:t>ж</w:t>
      </w:r>
      <w:r w:rsidRPr="00DB38AE">
        <w:rPr>
          <w:rFonts w:ascii="Times New Roman" w:hAnsi="Times New Roman" w:cs="Times New Roman"/>
          <w:sz w:val="24"/>
          <w:szCs w:val="24"/>
        </w:rPr>
        <w:t>дении.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1.2. Назначение структурных подразделений и их взаимодействие.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1.3. Структура управления Д О У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1.4. Расположение основных помещений.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1.5. Правила поведения работающих на территории детского сада, в производственных и вспомог</w:t>
      </w:r>
      <w:r w:rsidRPr="00DB38AE">
        <w:rPr>
          <w:rFonts w:ascii="Times New Roman" w:hAnsi="Times New Roman" w:cs="Times New Roman"/>
          <w:sz w:val="24"/>
          <w:szCs w:val="24"/>
        </w:rPr>
        <w:t>а</w:t>
      </w:r>
      <w:r w:rsidRPr="00DB38AE">
        <w:rPr>
          <w:rFonts w:ascii="Times New Roman" w:hAnsi="Times New Roman" w:cs="Times New Roman"/>
          <w:sz w:val="24"/>
          <w:szCs w:val="24"/>
        </w:rPr>
        <w:t>тельных помещениях и при выполнении работ вне территории ДОУ.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 -10 минут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2. Коллективный договор.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2.1. Трудовой кодекс Р.Ф. Федеральный закон «Об основах охраны труда в РФ»от 17.07.1999 №-181(с изменениями и дополнениями 2005г)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2.2. Право работника на охрану труда и его гарантии.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2.3  Трудовой договор, порядок его заключения, основания его прекращения и порядок расторж</w:t>
      </w:r>
      <w:r w:rsidRPr="00DB38AE">
        <w:rPr>
          <w:rFonts w:ascii="Times New Roman" w:hAnsi="Times New Roman" w:cs="Times New Roman"/>
          <w:sz w:val="24"/>
          <w:szCs w:val="24"/>
        </w:rPr>
        <w:t>е</w:t>
      </w:r>
      <w:r w:rsidRPr="00DB38AE">
        <w:rPr>
          <w:rFonts w:ascii="Times New Roman" w:hAnsi="Times New Roman" w:cs="Times New Roman"/>
          <w:sz w:val="24"/>
          <w:szCs w:val="24"/>
        </w:rPr>
        <w:t>ния.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2.4. Рабочее время и время отдыха, нормальная продолжительность рабочего времени, сверхуро</w:t>
      </w:r>
      <w:r w:rsidRPr="00DB38AE">
        <w:rPr>
          <w:rFonts w:ascii="Times New Roman" w:hAnsi="Times New Roman" w:cs="Times New Roman"/>
          <w:sz w:val="24"/>
          <w:szCs w:val="24"/>
        </w:rPr>
        <w:t>ч</w:t>
      </w:r>
      <w:r w:rsidRPr="00DB38AE">
        <w:rPr>
          <w:rFonts w:ascii="Times New Roman" w:hAnsi="Times New Roman" w:cs="Times New Roman"/>
          <w:sz w:val="24"/>
          <w:szCs w:val="24"/>
        </w:rPr>
        <w:t xml:space="preserve">ные работы, перерывы для отдыха и питания, порядок предоставления отпусков. 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2.5. Доплаты и надбавки за вредные  и опасные условия труда.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2.6. Права и обязанности работника и работодателя, предусмотренные Коллективным д</w:t>
      </w:r>
      <w:r w:rsidRPr="00DB38AE">
        <w:rPr>
          <w:rFonts w:ascii="Times New Roman" w:hAnsi="Times New Roman" w:cs="Times New Roman"/>
          <w:sz w:val="24"/>
          <w:szCs w:val="24"/>
        </w:rPr>
        <w:t>о</w:t>
      </w:r>
      <w:r w:rsidRPr="00DB38AE">
        <w:rPr>
          <w:rFonts w:ascii="Times New Roman" w:hAnsi="Times New Roman" w:cs="Times New Roman"/>
          <w:sz w:val="24"/>
          <w:szCs w:val="24"/>
        </w:rPr>
        <w:t>говором.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2.7. Обучение и инструктирование работников.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i/>
          <w:sz w:val="24"/>
          <w:szCs w:val="24"/>
        </w:rPr>
        <w:t xml:space="preserve">       Время инструктажа -10 минут</w:t>
      </w:r>
      <w:r w:rsidRPr="00DB38A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3. Организация труда по охране труда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3.1. Система управления охраной труда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3.2. Организация работы по охране труда и безопасности жизнедеятельности работников и восп</w:t>
      </w:r>
      <w:r w:rsidRPr="00DB38AE">
        <w:rPr>
          <w:rFonts w:ascii="Times New Roman" w:hAnsi="Times New Roman" w:cs="Times New Roman"/>
          <w:sz w:val="24"/>
          <w:szCs w:val="24"/>
        </w:rPr>
        <w:t>и</w:t>
      </w:r>
      <w:r w:rsidRPr="00DB38AE">
        <w:rPr>
          <w:rFonts w:ascii="Times New Roman" w:hAnsi="Times New Roman" w:cs="Times New Roman"/>
          <w:sz w:val="24"/>
          <w:szCs w:val="24"/>
        </w:rPr>
        <w:t>танников ДОУ.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3.3. Обязанности должностных лиц по созданию безопасных условий труда.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3.4. Организация обучения работников безопасным методам и приемам проведения работ.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3.5. Медицинские осмотры, время и порядок их проведения.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3.6. Организация контроля за состоянием условий труда в ДОУ.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3.7. Государственный надзор и общественный контроль за охраной труда</w:t>
      </w:r>
    </w:p>
    <w:p w:rsidR="00DB38AE" w:rsidRPr="00DB38AE" w:rsidRDefault="00DB38AE" w:rsidP="00DB3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 -10 мин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4. Условия  труда</w:t>
      </w:r>
    </w:p>
    <w:p w:rsidR="00DB38AE" w:rsidRPr="00DB38AE" w:rsidRDefault="00DB38AE" w:rsidP="00DB38AE">
      <w:pPr>
        <w:numPr>
          <w:ilvl w:val="1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Производственная санитария и личная гигиена. Санитарно-бытовое обеспечение работников.</w:t>
      </w:r>
    </w:p>
    <w:p w:rsidR="00DB38AE" w:rsidRPr="00DB38AE" w:rsidRDefault="00DB38AE" w:rsidP="00DB38AE">
      <w:pPr>
        <w:numPr>
          <w:ilvl w:val="1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lastRenderedPageBreak/>
        <w:t>Основные опасные и вредные производственные факторы в ДОУ. Общие сведения о них. Предельно допустимые концентрации вредных веществ. Выполнение работ в условиях повыше</w:t>
      </w:r>
      <w:r w:rsidRPr="00DB38AE">
        <w:rPr>
          <w:rFonts w:ascii="Times New Roman" w:hAnsi="Times New Roman" w:cs="Times New Roman"/>
          <w:sz w:val="24"/>
          <w:szCs w:val="24"/>
        </w:rPr>
        <w:t>н</w:t>
      </w:r>
      <w:r w:rsidRPr="00DB38AE">
        <w:rPr>
          <w:rFonts w:ascii="Times New Roman" w:hAnsi="Times New Roman" w:cs="Times New Roman"/>
          <w:sz w:val="24"/>
          <w:szCs w:val="24"/>
        </w:rPr>
        <w:t>ной и пониженной температуры воздуха.</w:t>
      </w:r>
    </w:p>
    <w:p w:rsidR="00DB38AE" w:rsidRPr="00DB38AE" w:rsidRDefault="00DB38AE" w:rsidP="00DB38AE">
      <w:pPr>
        <w:numPr>
          <w:ilvl w:val="1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Защита от вредных и опасных производственных факторов: 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-- совершенствование технологического процесса;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-- механическая и естественная вентиляция;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-- механизация и автоматизация производственных процессов;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--обучение работников безопасным методам и приемам работы;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-- средства коллективной и индивидуальной защиты, выдача, порядок, нормы, сроки но</w:t>
      </w:r>
      <w:r w:rsidRPr="00DB38AE">
        <w:rPr>
          <w:rFonts w:ascii="Times New Roman" w:hAnsi="Times New Roman" w:cs="Times New Roman"/>
          <w:sz w:val="24"/>
          <w:szCs w:val="24"/>
        </w:rPr>
        <w:t>с</w:t>
      </w:r>
      <w:r w:rsidRPr="00DB38AE">
        <w:rPr>
          <w:rFonts w:ascii="Times New Roman" w:hAnsi="Times New Roman" w:cs="Times New Roman"/>
          <w:sz w:val="24"/>
          <w:szCs w:val="24"/>
        </w:rPr>
        <w:t>ки.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 -15 минут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B38AE" w:rsidRPr="00DB38AE" w:rsidRDefault="00DB38AE" w:rsidP="00DB38AE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Порядок расследования, оформления и учета</w:t>
      </w:r>
    </w:p>
    <w:p w:rsidR="00DB38AE" w:rsidRPr="00DB38AE" w:rsidRDefault="00DB38AE" w:rsidP="00DB38AE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несчастных случаев на производстве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5.1</w:t>
      </w:r>
      <w:r w:rsidRPr="00DB38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B38AE">
        <w:rPr>
          <w:rFonts w:ascii="Times New Roman" w:hAnsi="Times New Roman" w:cs="Times New Roman"/>
          <w:sz w:val="24"/>
          <w:szCs w:val="24"/>
        </w:rPr>
        <w:t>Понятие о профессиональном заболевании и несчастном случае на производстве.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5.2    Обязанности пострадавшего, очевидца и руководителя при возникновении несчастного сл</w:t>
      </w:r>
      <w:r w:rsidRPr="00DB38AE">
        <w:rPr>
          <w:rFonts w:ascii="Times New Roman" w:hAnsi="Times New Roman" w:cs="Times New Roman"/>
          <w:sz w:val="24"/>
          <w:szCs w:val="24"/>
        </w:rPr>
        <w:t>у</w:t>
      </w:r>
      <w:r w:rsidRPr="00DB38AE">
        <w:rPr>
          <w:rFonts w:ascii="Times New Roman" w:hAnsi="Times New Roman" w:cs="Times New Roman"/>
          <w:sz w:val="24"/>
          <w:szCs w:val="24"/>
        </w:rPr>
        <w:t>чая.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5.3   Правила возмещения работодателем вреда, причиненного работникам увечья, профессиональным заболеванием либо иным повреждением здоровья, связанным с исполн</w:t>
      </w:r>
      <w:r w:rsidRPr="00DB38AE">
        <w:rPr>
          <w:rFonts w:ascii="Times New Roman" w:hAnsi="Times New Roman" w:cs="Times New Roman"/>
          <w:sz w:val="24"/>
          <w:szCs w:val="24"/>
        </w:rPr>
        <w:t>е</w:t>
      </w:r>
      <w:r w:rsidRPr="00DB38AE">
        <w:rPr>
          <w:rFonts w:ascii="Times New Roman" w:hAnsi="Times New Roman" w:cs="Times New Roman"/>
          <w:sz w:val="24"/>
          <w:szCs w:val="24"/>
        </w:rPr>
        <w:t>нием трудовых обязанностей.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5.4.  Основные направления работы по предупреждению травматизма 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5.5.  Причины отдельных характерных несчастных случаев на производстве, аварий и дорожно-транспортных происшествий на транспорте на данном или аналогичном предприятии, происшедших из-за нарушения требований безопасности и меры по их недоп</w:t>
      </w:r>
      <w:r w:rsidRPr="00DB38AE">
        <w:rPr>
          <w:rFonts w:ascii="Times New Roman" w:hAnsi="Times New Roman" w:cs="Times New Roman"/>
          <w:sz w:val="24"/>
          <w:szCs w:val="24"/>
        </w:rPr>
        <w:t>у</w:t>
      </w:r>
      <w:r w:rsidRPr="00DB38AE">
        <w:rPr>
          <w:rFonts w:ascii="Times New Roman" w:hAnsi="Times New Roman" w:cs="Times New Roman"/>
          <w:sz w:val="24"/>
          <w:szCs w:val="24"/>
        </w:rPr>
        <w:t>щению.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i/>
          <w:sz w:val="24"/>
          <w:szCs w:val="24"/>
        </w:rPr>
        <w:t xml:space="preserve"> Время инструктажа -10 минут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6.Электробезопасность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6.1    Действие тока на организм человека, поражающие факторы.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6.2.  Условия предупреждения поражения электрическим током.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6.3.  Порядок допуска рабочих к обслуживанию </w:t>
      </w:r>
      <w:proofErr w:type="spellStart"/>
      <w:r w:rsidRPr="00DB38AE">
        <w:rPr>
          <w:rFonts w:ascii="Times New Roman" w:hAnsi="Times New Roman" w:cs="Times New Roman"/>
          <w:sz w:val="24"/>
          <w:szCs w:val="24"/>
        </w:rPr>
        <w:t>электрофицированного</w:t>
      </w:r>
      <w:proofErr w:type="spellEnd"/>
      <w:r w:rsidRPr="00DB38AE">
        <w:rPr>
          <w:rFonts w:ascii="Times New Roman" w:hAnsi="Times New Roman" w:cs="Times New Roman"/>
          <w:sz w:val="24"/>
          <w:szCs w:val="24"/>
        </w:rPr>
        <w:t xml:space="preserve"> оборудования и инстр</w:t>
      </w:r>
      <w:r w:rsidRPr="00DB38AE">
        <w:rPr>
          <w:rFonts w:ascii="Times New Roman" w:hAnsi="Times New Roman" w:cs="Times New Roman"/>
          <w:sz w:val="24"/>
          <w:szCs w:val="24"/>
        </w:rPr>
        <w:t>у</w:t>
      </w:r>
      <w:r w:rsidRPr="00DB38AE">
        <w:rPr>
          <w:rFonts w:ascii="Times New Roman" w:hAnsi="Times New Roman" w:cs="Times New Roman"/>
          <w:sz w:val="24"/>
          <w:szCs w:val="24"/>
        </w:rPr>
        <w:t>мента, границы обслуживания.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инструктажа- 10 минут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7.  Пожарная</w:t>
      </w:r>
      <w:r w:rsidRPr="00DB38AE">
        <w:rPr>
          <w:rFonts w:ascii="Times New Roman" w:hAnsi="Times New Roman" w:cs="Times New Roman"/>
          <w:sz w:val="24"/>
          <w:szCs w:val="24"/>
        </w:rPr>
        <w:t xml:space="preserve"> </w:t>
      </w:r>
      <w:r w:rsidRPr="00DB38AE"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:rsidR="00DB38AE" w:rsidRPr="00DB38AE" w:rsidRDefault="00DB38AE" w:rsidP="00DB38AE">
      <w:pPr>
        <w:numPr>
          <w:ilvl w:val="1"/>
          <w:numId w:val="2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Основные причины пожаров, загораний и взрывов и меры их предупреждения.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7.2  Действие работников при возникновении загораний и пожаров.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7.3. Первичные средства тушения пожаров и правила пользования ими.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 – 10 минут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DB38AE" w:rsidRPr="00DB38AE" w:rsidRDefault="00DB38AE" w:rsidP="00DB38AE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AE">
        <w:rPr>
          <w:rFonts w:ascii="Times New Roman" w:hAnsi="Times New Roman" w:cs="Times New Roman"/>
          <w:b/>
          <w:sz w:val="24"/>
          <w:szCs w:val="24"/>
        </w:rPr>
        <w:t>8.  Первая помощь пострадавшим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8.1 Методы оказания первой помощи при поражении электротоком, ожогах, механических тра</w:t>
      </w:r>
      <w:r w:rsidRPr="00DB38AE">
        <w:rPr>
          <w:rFonts w:ascii="Times New Roman" w:hAnsi="Times New Roman" w:cs="Times New Roman"/>
          <w:sz w:val="24"/>
          <w:szCs w:val="24"/>
        </w:rPr>
        <w:t>в</w:t>
      </w:r>
      <w:r w:rsidRPr="00DB38AE">
        <w:rPr>
          <w:rFonts w:ascii="Times New Roman" w:hAnsi="Times New Roman" w:cs="Times New Roman"/>
          <w:sz w:val="24"/>
          <w:szCs w:val="24"/>
        </w:rPr>
        <w:t>мах, кровотечениях, обморожениях и др.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>8.2. Искусственное дыхание и наружный массаж сердца.</w:t>
      </w:r>
    </w:p>
    <w:p w:rsidR="00DB38AE" w:rsidRPr="00DB38AE" w:rsidRDefault="00DB38AE" w:rsidP="00DB38A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38AE">
        <w:rPr>
          <w:rFonts w:ascii="Times New Roman" w:hAnsi="Times New Roman" w:cs="Times New Roman"/>
          <w:sz w:val="24"/>
          <w:szCs w:val="24"/>
        </w:rPr>
        <w:t xml:space="preserve">      </w:t>
      </w:r>
      <w:r w:rsidRPr="00DB38AE">
        <w:rPr>
          <w:rFonts w:ascii="Times New Roman" w:hAnsi="Times New Roman" w:cs="Times New Roman"/>
          <w:i/>
          <w:sz w:val="24"/>
          <w:szCs w:val="24"/>
        </w:rPr>
        <w:t>Время инструктажа- 15 минут</w:t>
      </w:r>
    </w:p>
    <w:p w:rsidR="00DB38AE" w:rsidRDefault="00DB38AE" w:rsidP="00DB38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6660" w:rsidRDefault="004B6660" w:rsidP="00DB38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6660" w:rsidRDefault="004B6660" w:rsidP="00DB38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153525"/>
            <wp:effectExtent l="19050" t="0" r="1905" b="0"/>
            <wp:docPr id="2" name="Рисунок 2" descr="C:\Users\user\Desktop\20190830-133653_p1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830-133653_p17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FB7" w:rsidRPr="00DB38AE" w:rsidRDefault="00B57FB7" w:rsidP="00DB38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8964676"/>
            <wp:effectExtent l="19050" t="0" r="1905" b="0"/>
            <wp:docPr id="3" name="Рисунок 3" descr="C:\Users\user\Desktop\20190830-133653_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830-133653_p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6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FB7" w:rsidRPr="00DB38AE" w:rsidSect="00DB38A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B2E71"/>
    <w:multiLevelType w:val="multilevel"/>
    <w:tmpl w:val="DB083F2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">
    <w:nsid w:val="3F7A7EE9"/>
    <w:multiLevelType w:val="hybridMultilevel"/>
    <w:tmpl w:val="59AEFB78"/>
    <w:lvl w:ilvl="0" w:tplc="C2C2238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C1C66">
      <w:numFmt w:val="none"/>
      <w:lvlText w:val=""/>
      <w:lvlJc w:val="left"/>
      <w:pPr>
        <w:tabs>
          <w:tab w:val="num" w:pos="360"/>
        </w:tabs>
      </w:pPr>
    </w:lvl>
    <w:lvl w:ilvl="2" w:tplc="C1127C6C">
      <w:numFmt w:val="none"/>
      <w:lvlText w:val=""/>
      <w:lvlJc w:val="left"/>
      <w:pPr>
        <w:tabs>
          <w:tab w:val="num" w:pos="360"/>
        </w:tabs>
      </w:pPr>
    </w:lvl>
    <w:lvl w:ilvl="3" w:tplc="C9789E10">
      <w:numFmt w:val="none"/>
      <w:lvlText w:val=""/>
      <w:lvlJc w:val="left"/>
      <w:pPr>
        <w:tabs>
          <w:tab w:val="num" w:pos="360"/>
        </w:tabs>
      </w:pPr>
    </w:lvl>
    <w:lvl w:ilvl="4" w:tplc="3856841A">
      <w:numFmt w:val="none"/>
      <w:lvlText w:val=""/>
      <w:lvlJc w:val="left"/>
      <w:pPr>
        <w:tabs>
          <w:tab w:val="num" w:pos="360"/>
        </w:tabs>
      </w:pPr>
    </w:lvl>
    <w:lvl w:ilvl="5" w:tplc="5EC06BFC">
      <w:numFmt w:val="none"/>
      <w:lvlText w:val=""/>
      <w:lvlJc w:val="left"/>
      <w:pPr>
        <w:tabs>
          <w:tab w:val="num" w:pos="360"/>
        </w:tabs>
      </w:pPr>
    </w:lvl>
    <w:lvl w:ilvl="6" w:tplc="0CCAFB90">
      <w:numFmt w:val="none"/>
      <w:lvlText w:val=""/>
      <w:lvlJc w:val="left"/>
      <w:pPr>
        <w:tabs>
          <w:tab w:val="num" w:pos="360"/>
        </w:tabs>
      </w:pPr>
    </w:lvl>
    <w:lvl w:ilvl="7" w:tplc="505E9694">
      <w:numFmt w:val="none"/>
      <w:lvlText w:val=""/>
      <w:lvlJc w:val="left"/>
      <w:pPr>
        <w:tabs>
          <w:tab w:val="num" w:pos="360"/>
        </w:tabs>
      </w:pPr>
    </w:lvl>
    <w:lvl w:ilvl="8" w:tplc="4944129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B186F19"/>
    <w:multiLevelType w:val="hybridMultilevel"/>
    <w:tmpl w:val="D87E0588"/>
    <w:lvl w:ilvl="0" w:tplc="AE604B8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8AE"/>
    <w:rsid w:val="004B6660"/>
    <w:rsid w:val="00B57FB7"/>
    <w:rsid w:val="00DB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2019-09-04T06:30:00Z</dcterms:created>
  <dcterms:modified xsi:type="dcterms:W3CDTF">2019-09-04T06:54:00Z</dcterms:modified>
</cp:coreProperties>
</file>