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1A" w:rsidRDefault="00AA7C1A" w:rsidP="00AA7C1A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210300" cy="9077325"/>
            <wp:effectExtent l="19050" t="0" r="0" b="0"/>
            <wp:docPr id="1" name="Рисунок 1" descr="C:\Users\user\Desktop\антитеррористическая д\20191024-123209_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д\20191024-123209_p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C1A" w:rsidRDefault="00AA7C1A" w:rsidP="00AA7C1A">
      <w:pPr>
        <w:pStyle w:val="2"/>
        <w:numPr>
          <w:ilvl w:val="1"/>
          <w:numId w:val="1"/>
        </w:numPr>
        <w:spacing w:after="0" w:line="240" w:lineRule="auto"/>
        <w:ind w:left="0" w:firstLine="0"/>
        <w:jc w:val="both"/>
      </w:pPr>
      <w:r>
        <w:lastRenderedPageBreak/>
        <w:t>Охранник ДОУ во время занятия не допускает родителей в помещение, прибывших посетителей к заведующей ДОУ или к его заместителям, записывает в книгу прибывших и сопровождает их до кабинета.</w:t>
      </w:r>
    </w:p>
    <w:p w:rsidR="00AA7C1A" w:rsidRDefault="00AA7C1A" w:rsidP="00AA7C1A">
      <w:pPr>
        <w:pStyle w:val="2"/>
        <w:numPr>
          <w:ilvl w:val="1"/>
          <w:numId w:val="1"/>
        </w:numPr>
        <w:spacing w:after="0" w:line="240" w:lineRule="auto"/>
        <w:ind w:left="0" w:firstLine="0"/>
        <w:jc w:val="both"/>
      </w:pPr>
      <w:r>
        <w:t xml:space="preserve">Постоянному составу и воспитанникам, охраннику ДОУ запрещается принимать на хранения от посторонних лиц какие – либо предметов и вещей. </w:t>
      </w:r>
    </w:p>
    <w:p w:rsidR="00AA7C1A" w:rsidRDefault="00AA7C1A" w:rsidP="00AA7C1A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>
        <w:rPr>
          <w:b/>
        </w:rPr>
        <w:t>Требования безопасности при обнаружении подозрительного предмета.</w:t>
      </w:r>
    </w:p>
    <w:p w:rsidR="00AA7C1A" w:rsidRDefault="00AA7C1A" w:rsidP="00AA7C1A">
      <w:pPr>
        <w:pStyle w:val="2"/>
        <w:numPr>
          <w:ilvl w:val="1"/>
          <w:numId w:val="1"/>
        </w:numPr>
        <w:spacing w:after="0" w:line="240" w:lineRule="auto"/>
        <w:ind w:left="0" w:firstLine="0"/>
        <w:jc w:val="both"/>
      </w:pPr>
      <w:r>
        <w:t>Действия при обнаружении предмета, похожего на взрывное устройство:</w:t>
      </w:r>
    </w:p>
    <w:p w:rsidR="00AA7C1A" w:rsidRDefault="00AA7C1A" w:rsidP="00AA7C1A">
      <w:pPr>
        <w:pStyle w:val="2"/>
        <w:numPr>
          <w:ilvl w:val="0"/>
          <w:numId w:val="2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</w:rPr>
      </w:pPr>
      <w:r>
        <w:rPr>
          <w:iCs/>
        </w:rPr>
        <w:t>Признаки, которые могут указать на наличие взрывное устройство:</w:t>
      </w:r>
    </w:p>
    <w:p w:rsidR="00AA7C1A" w:rsidRDefault="00AA7C1A" w:rsidP="00AA7C1A">
      <w:pPr>
        <w:pStyle w:val="2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>
        <w:rPr>
          <w:iCs/>
        </w:rPr>
        <w:t xml:space="preserve">наличие на обнаруженном предмете проводов, веревок, </w:t>
      </w:r>
      <w:proofErr w:type="spellStart"/>
      <w:r>
        <w:rPr>
          <w:iCs/>
        </w:rPr>
        <w:t>изоленты</w:t>
      </w:r>
      <w:proofErr w:type="spellEnd"/>
      <w:r>
        <w:rPr>
          <w:iCs/>
        </w:rPr>
        <w:t>;</w:t>
      </w:r>
    </w:p>
    <w:p w:rsidR="00AA7C1A" w:rsidRDefault="00AA7C1A" w:rsidP="00AA7C1A">
      <w:pPr>
        <w:pStyle w:val="2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</w:pPr>
      <w:r>
        <w:rPr>
          <w:iCs/>
        </w:rPr>
        <w:t>подозрительные звуки, щелчки, тиканье часов, издаваемые предметом;</w:t>
      </w:r>
    </w:p>
    <w:p w:rsidR="00AA7C1A" w:rsidRDefault="00AA7C1A" w:rsidP="00AA7C1A">
      <w:pPr>
        <w:pStyle w:val="2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</w:pPr>
      <w:r>
        <w:rPr>
          <w:iCs/>
        </w:rPr>
        <w:t>от предмета исходит характерный запах миндаля или другой необычный запах.</w:t>
      </w:r>
    </w:p>
    <w:p w:rsidR="00AA7C1A" w:rsidRDefault="00AA7C1A" w:rsidP="00AA7C1A">
      <w:pPr>
        <w:pStyle w:val="2"/>
        <w:numPr>
          <w:ilvl w:val="0"/>
          <w:numId w:val="2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</w:rPr>
      </w:pPr>
      <w:r>
        <w:rPr>
          <w:iCs/>
        </w:rPr>
        <w:t>Причины, служащие поводом для опасения:</w:t>
      </w:r>
    </w:p>
    <w:p w:rsidR="00AA7C1A" w:rsidRDefault="00AA7C1A" w:rsidP="00AA7C1A">
      <w:pPr>
        <w:pStyle w:val="2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>
        <w:rPr>
          <w:iCs/>
        </w:rPr>
        <w:t>нахождение подозрительных лиц до обнаружения этого предмета.</w:t>
      </w:r>
    </w:p>
    <w:p w:rsidR="00AA7C1A" w:rsidRDefault="00AA7C1A" w:rsidP="00AA7C1A">
      <w:pPr>
        <w:pStyle w:val="2"/>
        <w:numPr>
          <w:ilvl w:val="0"/>
          <w:numId w:val="2"/>
        </w:numPr>
        <w:tabs>
          <w:tab w:val="num" w:pos="360"/>
        </w:tabs>
        <w:spacing w:after="0" w:line="240" w:lineRule="auto"/>
        <w:ind w:left="0" w:firstLine="0"/>
        <w:jc w:val="both"/>
        <w:rPr>
          <w:iCs/>
        </w:rPr>
      </w:pPr>
      <w:r>
        <w:rPr>
          <w:iCs/>
        </w:rPr>
        <w:t>Действия:</w:t>
      </w:r>
    </w:p>
    <w:p w:rsidR="00AA7C1A" w:rsidRDefault="00AA7C1A" w:rsidP="00AA7C1A">
      <w:pPr>
        <w:pStyle w:val="2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>
        <w:rPr>
          <w:iCs/>
        </w:rPr>
        <w:t>не трогать, не поднимать, не передвигать обнаруженный предмет!</w:t>
      </w:r>
    </w:p>
    <w:p w:rsidR="00AA7C1A" w:rsidRDefault="00AA7C1A" w:rsidP="00AA7C1A">
      <w:pPr>
        <w:pStyle w:val="2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>
        <w:rPr>
          <w:iCs/>
        </w:rPr>
        <w:t xml:space="preserve">пытаться самостоятельно разминировать взрывные устройства или переносить их в другое место; </w:t>
      </w:r>
    </w:p>
    <w:p w:rsidR="00AA7C1A" w:rsidRDefault="00AA7C1A" w:rsidP="00AA7C1A">
      <w:pPr>
        <w:pStyle w:val="2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>
        <w:rPr>
          <w:iCs/>
        </w:rPr>
        <w:t>воздержаться от использования средств радиосвязи в том числе мобильных телефонов вблизи данного предмета;</w:t>
      </w:r>
    </w:p>
    <w:p w:rsidR="00AA7C1A" w:rsidRDefault="00AA7C1A" w:rsidP="00AA7C1A">
      <w:pPr>
        <w:pStyle w:val="2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>
        <w:rPr>
          <w:iCs/>
        </w:rPr>
        <w:t>немедленно сообщить об обнаруженном подозрительном предмете администрации ДОУ;</w:t>
      </w:r>
    </w:p>
    <w:p w:rsidR="00AA7C1A" w:rsidRDefault="00AA7C1A" w:rsidP="00AA7C1A">
      <w:pPr>
        <w:pStyle w:val="2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  <w:rPr>
          <w:iCs/>
        </w:rPr>
      </w:pPr>
      <w:r>
        <w:rPr>
          <w:iCs/>
        </w:rPr>
        <w:t>зафиксировать время и место обнаружения подозрительного предмета;</w:t>
      </w:r>
    </w:p>
    <w:p w:rsidR="00AA7C1A" w:rsidRDefault="00AA7C1A" w:rsidP="00AA7C1A">
      <w:pPr>
        <w:pStyle w:val="2"/>
        <w:numPr>
          <w:ilvl w:val="0"/>
          <w:numId w:val="3"/>
        </w:numPr>
        <w:tabs>
          <w:tab w:val="num" w:pos="540"/>
        </w:tabs>
        <w:spacing w:after="0" w:line="240" w:lineRule="auto"/>
        <w:ind w:left="0" w:firstLine="0"/>
        <w:jc w:val="both"/>
      </w:pPr>
      <w:r>
        <w:rPr>
          <w:iCs/>
        </w:rPr>
        <w:t>по возможности  обеспечить охрану подозрительного предмета, обеспечив безопасность находясь, по возможности, за предметами, обеспечивающими защиту (угол здания или коридора)</w:t>
      </w:r>
    </w:p>
    <w:p w:rsidR="00AA7C1A" w:rsidRDefault="00AA7C1A" w:rsidP="00AA7C1A">
      <w:pPr>
        <w:pStyle w:val="2"/>
        <w:numPr>
          <w:ilvl w:val="1"/>
          <w:numId w:val="1"/>
        </w:numPr>
        <w:tabs>
          <w:tab w:val="clear" w:pos="840"/>
          <w:tab w:val="left" w:pos="540"/>
          <w:tab w:val="left" w:pos="900"/>
        </w:tabs>
        <w:spacing w:after="0" w:line="240" w:lineRule="auto"/>
        <w:ind w:left="0" w:firstLine="0"/>
        <w:jc w:val="both"/>
      </w:pPr>
      <w:r>
        <w:t>Действия администрации ДОУ при получении сообщения об обнаруженном предмете похожего на взрывное устройство:</w:t>
      </w:r>
    </w:p>
    <w:p w:rsidR="00AA7C1A" w:rsidRDefault="00AA7C1A" w:rsidP="00AA7C1A">
      <w:pPr>
        <w:pStyle w:val="2"/>
        <w:numPr>
          <w:ilvl w:val="0"/>
          <w:numId w:val="4"/>
        </w:numPr>
        <w:spacing w:after="0" w:line="240" w:lineRule="auto"/>
        <w:ind w:left="540"/>
        <w:jc w:val="both"/>
        <w:rPr>
          <w:iCs/>
        </w:rPr>
      </w:pPr>
      <w:r>
        <w:rPr>
          <w:iCs/>
        </w:rPr>
        <w:t>Убедиться, что данный обнаруженный предмет по признакам указывает на взрывное устройства.</w:t>
      </w:r>
    </w:p>
    <w:p w:rsidR="00AA7C1A" w:rsidRDefault="00AA7C1A" w:rsidP="00AA7C1A">
      <w:pPr>
        <w:pStyle w:val="2"/>
        <w:numPr>
          <w:ilvl w:val="0"/>
          <w:numId w:val="4"/>
        </w:numPr>
        <w:spacing w:after="0" w:line="240" w:lineRule="auto"/>
        <w:ind w:left="540"/>
        <w:jc w:val="both"/>
        <w:rPr>
          <w:iCs/>
        </w:rPr>
      </w:pPr>
      <w:r>
        <w:rPr>
          <w:iCs/>
        </w:rPr>
        <w:t>По возможности  обеспечить охрану подозрительного предмета, обеспечив безопасность находясь по возможности, за предметами, обеспечивающими защиту (угол здания или коридора).</w:t>
      </w:r>
    </w:p>
    <w:p w:rsidR="00AA7C1A" w:rsidRDefault="00AA7C1A" w:rsidP="00AA7C1A">
      <w:pPr>
        <w:pStyle w:val="2"/>
        <w:numPr>
          <w:ilvl w:val="0"/>
          <w:numId w:val="4"/>
        </w:numPr>
        <w:spacing w:after="0" w:line="240" w:lineRule="auto"/>
        <w:ind w:left="540"/>
        <w:jc w:val="both"/>
        <w:rPr>
          <w:iCs/>
        </w:rPr>
      </w:pPr>
      <w:r>
        <w:rPr>
          <w:iCs/>
        </w:rPr>
        <w:t xml:space="preserve">Немедленно сообщить об обнаружении подозрительного предмета в правоохранительные органы по тел.  </w:t>
      </w:r>
      <w:r>
        <w:rPr>
          <w:iCs/>
          <w:u w:val="single"/>
        </w:rPr>
        <w:t>8-928-057-21-31</w:t>
      </w:r>
      <w:r>
        <w:rPr>
          <w:iCs/>
        </w:rPr>
        <w:t>;</w:t>
      </w:r>
    </w:p>
    <w:p w:rsidR="00AA7C1A" w:rsidRDefault="00AA7C1A" w:rsidP="00AA7C1A">
      <w:pPr>
        <w:pStyle w:val="2"/>
        <w:numPr>
          <w:ilvl w:val="0"/>
          <w:numId w:val="4"/>
        </w:numPr>
        <w:spacing w:after="0" w:line="240" w:lineRule="auto"/>
        <w:ind w:left="540"/>
        <w:jc w:val="both"/>
        <w:rPr>
          <w:iCs/>
        </w:rPr>
      </w:pPr>
      <w:r>
        <w:rPr>
          <w:iCs/>
        </w:rPr>
        <w:t>Необходимо организовать эвакуацию постоянного состава и воспитанников из здания и территории ДОУ минуя опасную зону, в безопасное место.</w:t>
      </w:r>
    </w:p>
    <w:p w:rsidR="00AA7C1A" w:rsidRDefault="00AA7C1A" w:rsidP="00AA7C1A">
      <w:pPr>
        <w:pStyle w:val="2"/>
        <w:numPr>
          <w:ilvl w:val="0"/>
          <w:numId w:val="4"/>
        </w:numPr>
        <w:spacing w:after="0" w:line="240" w:lineRule="auto"/>
        <w:ind w:left="540"/>
        <w:jc w:val="both"/>
        <w:rPr>
          <w:iCs/>
        </w:rPr>
      </w:pPr>
      <w:r>
        <w:rPr>
          <w:iCs/>
        </w:rPr>
        <w:t>Далее действовать по указанию представителей правоохранительных органов.</w:t>
      </w:r>
    </w:p>
    <w:p w:rsidR="00AA7C1A" w:rsidRDefault="00AA7C1A" w:rsidP="00AA7C1A">
      <w:pPr>
        <w:jc w:val="both"/>
        <w:rPr>
          <w:b/>
          <w:bCs/>
        </w:rPr>
      </w:pPr>
      <w:r>
        <w:rPr>
          <w:b/>
          <w:bCs/>
        </w:rPr>
        <w:t xml:space="preserve">     5. Требования безопасности по окончании занятий.</w:t>
      </w:r>
    </w:p>
    <w:p w:rsidR="00AA7C1A" w:rsidRDefault="00AA7C1A" w:rsidP="00AA7C1A">
      <w:pPr>
        <w:pStyle w:val="2"/>
        <w:tabs>
          <w:tab w:val="num" w:pos="1920"/>
        </w:tabs>
        <w:spacing w:line="240" w:lineRule="auto"/>
        <w:jc w:val="both"/>
      </w:pPr>
      <w:r>
        <w:t>5.1.  Дежурный администратор ДОУ обязан, осуществить обход и осмотр помещений (туалеты, коридоры) внутри здания с целью обнаружения подозрительных предметов.</w:t>
      </w:r>
    </w:p>
    <w:p w:rsidR="00AA7C1A" w:rsidRDefault="00AA7C1A" w:rsidP="00AA7C1A">
      <w:pPr>
        <w:pStyle w:val="2"/>
        <w:tabs>
          <w:tab w:val="num" w:pos="1920"/>
        </w:tabs>
        <w:spacing w:line="240" w:lineRule="auto"/>
        <w:jc w:val="both"/>
        <w:rPr>
          <w:b/>
        </w:rPr>
      </w:pPr>
    </w:p>
    <w:p w:rsidR="00AA7C1A" w:rsidRDefault="00AA7C1A" w:rsidP="00AA7C1A">
      <w:pPr>
        <w:pStyle w:val="2"/>
        <w:tabs>
          <w:tab w:val="num" w:pos="1920"/>
        </w:tabs>
        <w:spacing w:line="240" w:lineRule="auto"/>
        <w:jc w:val="both"/>
        <w:rPr>
          <w:b/>
        </w:rPr>
      </w:pPr>
    </w:p>
    <w:p w:rsidR="00AA7C1A" w:rsidRDefault="00AA7C1A" w:rsidP="00AA7C1A">
      <w:pPr>
        <w:pStyle w:val="2"/>
        <w:tabs>
          <w:tab w:val="num" w:pos="1920"/>
        </w:tabs>
        <w:spacing w:line="240" w:lineRule="auto"/>
        <w:jc w:val="both"/>
        <w:rPr>
          <w:b/>
        </w:rPr>
      </w:pPr>
      <w:r>
        <w:rPr>
          <w:b/>
        </w:rPr>
        <w:t xml:space="preserve">Заместитель по безопасности – </w:t>
      </w:r>
      <w:proofErr w:type="spellStart"/>
      <w:r>
        <w:rPr>
          <w:b/>
        </w:rPr>
        <w:t>Абасова</w:t>
      </w:r>
      <w:proofErr w:type="spellEnd"/>
      <w:r>
        <w:rPr>
          <w:b/>
        </w:rPr>
        <w:t xml:space="preserve"> Т.И. __________________________________                          </w:t>
      </w:r>
    </w:p>
    <w:p w:rsidR="00AA7C1A" w:rsidRDefault="00AA7C1A" w:rsidP="00AA7C1A">
      <w:pPr>
        <w:pStyle w:val="2"/>
        <w:tabs>
          <w:tab w:val="num" w:pos="1920"/>
        </w:tabs>
        <w:spacing w:line="240" w:lineRule="auto"/>
        <w:jc w:val="both"/>
        <w:rPr>
          <w:b/>
        </w:rPr>
      </w:pPr>
    </w:p>
    <w:p w:rsidR="00AA7C1A" w:rsidRDefault="00AA7C1A" w:rsidP="00AA7C1A">
      <w:pPr>
        <w:pStyle w:val="2"/>
        <w:tabs>
          <w:tab w:val="num" w:pos="1920"/>
        </w:tabs>
        <w:spacing w:line="240" w:lineRule="auto"/>
        <w:jc w:val="both"/>
        <w:rPr>
          <w:b/>
        </w:rPr>
      </w:pPr>
    </w:p>
    <w:p w:rsidR="00AA7C1A" w:rsidRDefault="00AA7C1A" w:rsidP="00AA7C1A">
      <w:pPr>
        <w:pStyle w:val="2"/>
        <w:tabs>
          <w:tab w:val="num" w:pos="1920"/>
        </w:tabs>
        <w:spacing w:line="240" w:lineRule="auto"/>
        <w:jc w:val="both"/>
        <w:rPr>
          <w:b/>
        </w:rPr>
      </w:pPr>
    </w:p>
    <w:p w:rsidR="00AA7C1A" w:rsidRDefault="00AA7C1A" w:rsidP="00AA7C1A">
      <w:pPr>
        <w:pStyle w:val="2"/>
        <w:tabs>
          <w:tab w:val="num" w:pos="1920"/>
        </w:tabs>
        <w:spacing w:line="240" w:lineRule="auto"/>
        <w:jc w:val="both"/>
        <w:rPr>
          <w:b/>
        </w:rPr>
      </w:pPr>
    </w:p>
    <w:p w:rsidR="00AA7C1A" w:rsidRDefault="00AA7C1A" w:rsidP="00AA7C1A">
      <w:pPr>
        <w:pStyle w:val="2"/>
        <w:tabs>
          <w:tab w:val="num" w:pos="1920"/>
        </w:tabs>
        <w:spacing w:line="240" w:lineRule="auto"/>
        <w:jc w:val="both"/>
        <w:rPr>
          <w:b/>
        </w:rPr>
      </w:pPr>
    </w:p>
    <w:p w:rsidR="008B5604" w:rsidRDefault="008B5604" w:rsidP="008B5604">
      <w:pPr>
        <w:tabs>
          <w:tab w:val="left" w:pos="6450"/>
        </w:tabs>
        <w:jc w:val="right"/>
      </w:pPr>
    </w:p>
    <w:p w:rsidR="008B5604" w:rsidRDefault="008B5604" w:rsidP="008B5604">
      <w:pPr>
        <w:tabs>
          <w:tab w:val="left" w:pos="6450"/>
        </w:tabs>
        <w:jc w:val="right"/>
      </w:pPr>
      <w:r>
        <w:lastRenderedPageBreak/>
        <w:t>(</w:t>
      </w:r>
      <w:r w:rsidRPr="00AE0A58">
        <w:t>Приложение 5</w:t>
      </w:r>
      <w:r>
        <w:t>)</w:t>
      </w:r>
    </w:p>
    <w:p w:rsidR="008B5604" w:rsidRDefault="008B5604" w:rsidP="008B5604">
      <w:pPr>
        <w:tabs>
          <w:tab w:val="left" w:pos="6450"/>
        </w:tabs>
        <w:jc w:val="right"/>
      </w:pPr>
    </w:p>
    <w:p w:rsidR="008B5604" w:rsidRPr="00A01C03" w:rsidRDefault="008B5604" w:rsidP="008B5604">
      <w:pPr>
        <w:jc w:val="center"/>
        <w:rPr>
          <w:b/>
          <w:sz w:val="32"/>
          <w:szCs w:val="32"/>
        </w:rPr>
      </w:pPr>
      <w:r w:rsidRPr="00A01C03">
        <w:rPr>
          <w:b/>
          <w:sz w:val="32"/>
          <w:szCs w:val="32"/>
        </w:rPr>
        <w:t>Муниципальное бюджетное дошкольное образовательное учреждение городского округа «город Дербент»</w:t>
      </w:r>
    </w:p>
    <w:p w:rsidR="008B5604" w:rsidRDefault="008B5604" w:rsidP="008B5604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01C03">
        <w:rPr>
          <w:b/>
          <w:sz w:val="32"/>
          <w:szCs w:val="32"/>
        </w:rPr>
        <w:t xml:space="preserve">«ЦЕНТР РАЗВИТИЯ РЕБЕНКА» </w:t>
      </w:r>
    </w:p>
    <w:p w:rsidR="008B5604" w:rsidRPr="00A01C03" w:rsidRDefault="008B5604" w:rsidP="008B5604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01C03">
        <w:rPr>
          <w:b/>
          <w:sz w:val="32"/>
          <w:szCs w:val="32"/>
        </w:rPr>
        <w:t>ДЕТСКИЙ САД №11 «ПЕТУШОК»</w:t>
      </w:r>
    </w:p>
    <w:p w:rsidR="008B5604" w:rsidRPr="00AE0A58" w:rsidRDefault="008B5604" w:rsidP="008B5604">
      <w:pPr>
        <w:tabs>
          <w:tab w:val="left" w:pos="6450"/>
        </w:tabs>
        <w:jc w:val="center"/>
      </w:pPr>
    </w:p>
    <w:p w:rsidR="008B5604" w:rsidRPr="00AE0A58" w:rsidRDefault="008B5604" w:rsidP="008B5604">
      <w:pPr>
        <w:jc w:val="both"/>
        <w:rPr>
          <w:b/>
        </w:rPr>
      </w:pPr>
    </w:p>
    <w:p w:rsidR="008B5604" w:rsidRPr="00B53A7A" w:rsidRDefault="008B5604" w:rsidP="008B5604">
      <w:pPr>
        <w:jc w:val="center"/>
        <w:rPr>
          <w:b/>
          <w:sz w:val="32"/>
          <w:szCs w:val="32"/>
        </w:rPr>
      </w:pPr>
      <w:r w:rsidRPr="00B53A7A">
        <w:rPr>
          <w:b/>
          <w:sz w:val="32"/>
          <w:szCs w:val="32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8B5604" w:rsidRPr="00AE0A58" w:rsidRDefault="008B5604" w:rsidP="008B5604">
      <w:pPr>
        <w:jc w:val="both"/>
      </w:pPr>
    </w:p>
    <w:p w:rsidR="008B5604" w:rsidRPr="00AE0A58" w:rsidRDefault="008B5604" w:rsidP="008B5604">
      <w:pPr>
        <w:spacing w:line="276" w:lineRule="auto"/>
        <w:jc w:val="both"/>
      </w:pPr>
      <w:r w:rsidRPr="00AE0A58">
        <w:t xml:space="preserve">1.Граната РГД-5………………………………не менее </w:t>
      </w:r>
      <w:smartTag w:uri="urn:schemas-microsoft-com:office:smarttags" w:element="metricconverter">
        <w:smartTagPr>
          <w:attr w:name="ProductID" w:val="50 метров"/>
        </w:smartTagPr>
        <w:r w:rsidRPr="00AE0A58">
          <w:t>50 метров</w:t>
        </w:r>
      </w:smartTag>
    </w:p>
    <w:p w:rsidR="008B5604" w:rsidRPr="00AE0A58" w:rsidRDefault="008B5604" w:rsidP="008B5604">
      <w:pPr>
        <w:spacing w:line="276" w:lineRule="auto"/>
        <w:jc w:val="both"/>
      </w:pPr>
      <w:r w:rsidRPr="00AE0A58">
        <w:t xml:space="preserve">2.Граната Ф-1………………………………..не менее </w:t>
      </w:r>
      <w:smartTag w:uri="urn:schemas-microsoft-com:office:smarttags" w:element="metricconverter">
        <w:smartTagPr>
          <w:attr w:name="ProductID" w:val="200 метров"/>
        </w:smartTagPr>
        <w:r w:rsidRPr="00AE0A58">
          <w:t>200 метров</w:t>
        </w:r>
      </w:smartTag>
    </w:p>
    <w:p w:rsidR="008B5604" w:rsidRPr="00AE0A58" w:rsidRDefault="008B5604" w:rsidP="008B5604">
      <w:pPr>
        <w:spacing w:line="276" w:lineRule="auto"/>
        <w:jc w:val="both"/>
      </w:pPr>
      <w:r w:rsidRPr="00AE0A58">
        <w:t>3.Тротиловая шашка массой 200 граммов…………….45 метров</w:t>
      </w:r>
    </w:p>
    <w:p w:rsidR="008B5604" w:rsidRPr="00AE0A58" w:rsidRDefault="008B5604" w:rsidP="008B5604">
      <w:pPr>
        <w:spacing w:line="276" w:lineRule="auto"/>
        <w:jc w:val="both"/>
      </w:pPr>
      <w:r w:rsidRPr="00AE0A58">
        <w:t>4.Тротиловая шашка массой 400 граммов…………....55  метров</w:t>
      </w:r>
    </w:p>
    <w:p w:rsidR="008B5604" w:rsidRPr="00AE0A58" w:rsidRDefault="008B5604" w:rsidP="008B5604">
      <w:pPr>
        <w:spacing w:line="276" w:lineRule="auto"/>
        <w:jc w:val="both"/>
      </w:pPr>
      <w:r w:rsidRPr="00AE0A58">
        <w:t>5.Пивная банка 0,33 литра………………………….......60 метров</w:t>
      </w:r>
    </w:p>
    <w:p w:rsidR="008B5604" w:rsidRPr="00AE0A58" w:rsidRDefault="008B5604" w:rsidP="008B5604">
      <w:pPr>
        <w:spacing w:line="276" w:lineRule="auto"/>
        <w:jc w:val="both"/>
      </w:pPr>
      <w:r w:rsidRPr="00AE0A58">
        <w:t>6.Мина МОН-50…………………………………………85 метров</w:t>
      </w:r>
    </w:p>
    <w:p w:rsidR="008B5604" w:rsidRPr="00AE0A58" w:rsidRDefault="008B5604" w:rsidP="008B5604">
      <w:pPr>
        <w:spacing w:line="276" w:lineRule="auto"/>
        <w:jc w:val="both"/>
      </w:pPr>
      <w:r w:rsidRPr="00AE0A58">
        <w:t>7.Чемодан(кейс)………………………………………..230 метров</w:t>
      </w:r>
    </w:p>
    <w:p w:rsidR="008B5604" w:rsidRPr="00AE0A58" w:rsidRDefault="008B5604" w:rsidP="008B5604">
      <w:pPr>
        <w:spacing w:line="276" w:lineRule="auto"/>
        <w:jc w:val="both"/>
      </w:pPr>
      <w:r w:rsidRPr="00AE0A58">
        <w:t>8.Дорожный чемодан…………………………………..350 метров</w:t>
      </w:r>
    </w:p>
    <w:p w:rsidR="008B5604" w:rsidRPr="00AE0A58" w:rsidRDefault="008B5604" w:rsidP="008B5604">
      <w:pPr>
        <w:spacing w:line="276" w:lineRule="auto"/>
        <w:jc w:val="both"/>
      </w:pPr>
      <w:r w:rsidRPr="00AE0A58">
        <w:t xml:space="preserve">9.Автомобиль типа «Жигули»……………………….. </w:t>
      </w:r>
      <w:smartTag w:uri="urn:schemas-microsoft-com:office:smarttags" w:element="metricconverter">
        <w:smartTagPr>
          <w:attr w:name="ProductID" w:val="460 метров"/>
        </w:smartTagPr>
        <w:r w:rsidRPr="00AE0A58">
          <w:t>460 метров</w:t>
        </w:r>
      </w:smartTag>
    </w:p>
    <w:p w:rsidR="008B5604" w:rsidRPr="00AE0A58" w:rsidRDefault="008B5604" w:rsidP="008B5604">
      <w:pPr>
        <w:spacing w:line="276" w:lineRule="auto"/>
        <w:jc w:val="both"/>
      </w:pPr>
      <w:r w:rsidRPr="00AE0A58">
        <w:t>10.Автомобиль типа «Волга»………………………….580 метров</w:t>
      </w:r>
    </w:p>
    <w:p w:rsidR="008B5604" w:rsidRPr="00AE0A58" w:rsidRDefault="008B5604" w:rsidP="008B5604">
      <w:pPr>
        <w:spacing w:line="276" w:lineRule="auto"/>
        <w:jc w:val="both"/>
      </w:pPr>
      <w:r w:rsidRPr="00AE0A58">
        <w:t>11.Микроавтобус……………………………………….920 метров</w:t>
      </w:r>
    </w:p>
    <w:p w:rsidR="008B5604" w:rsidRPr="00AE0A58" w:rsidRDefault="008B5604" w:rsidP="008B5604">
      <w:pPr>
        <w:spacing w:line="276" w:lineRule="auto"/>
        <w:jc w:val="both"/>
      </w:pPr>
      <w:r w:rsidRPr="00AE0A58">
        <w:t>12.Грузовая автомашина(фургон)……………………1240 метров</w:t>
      </w:r>
    </w:p>
    <w:p w:rsidR="008B5604" w:rsidRPr="00AE0A58" w:rsidRDefault="008B5604" w:rsidP="008B5604">
      <w:pPr>
        <w:spacing w:line="276" w:lineRule="auto"/>
        <w:jc w:val="both"/>
      </w:pPr>
    </w:p>
    <w:p w:rsidR="008B5604" w:rsidRPr="00AE0A58" w:rsidRDefault="008B5604" w:rsidP="008B5604">
      <w:pPr>
        <w:jc w:val="both"/>
      </w:pPr>
    </w:p>
    <w:p w:rsidR="008B5604" w:rsidRPr="00AE0A58" w:rsidRDefault="008B5604" w:rsidP="008B5604">
      <w:pPr>
        <w:tabs>
          <w:tab w:val="left" w:pos="6240"/>
        </w:tabs>
        <w:jc w:val="both"/>
        <w:rPr>
          <w:bCs/>
        </w:rPr>
      </w:pPr>
      <w:r w:rsidRPr="00AE0A58">
        <w:rPr>
          <w:bCs/>
        </w:rPr>
        <w:t xml:space="preserve">           </w:t>
      </w:r>
    </w:p>
    <w:p w:rsidR="008B5604" w:rsidRPr="00AE0A58" w:rsidRDefault="008B5604" w:rsidP="008B5604">
      <w:pPr>
        <w:tabs>
          <w:tab w:val="left" w:pos="6240"/>
        </w:tabs>
        <w:jc w:val="both"/>
        <w:rPr>
          <w:bCs/>
        </w:rPr>
      </w:pPr>
    </w:p>
    <w:p w:rsidR="008B5604" w:rsidRPr="00AE0A58" w:rsidRDefault="008B5604" w:rsidP="008B5604">
      <w:pPr>
        <w:tabs>
          <w:tab w:val="left" w:pos="6240"/>
        </w:tabs>
        <w:jc w:val="both"/>
        <w:rPr>
          <w:bCs/>
        </w:rPr>
      </w:pPr>
    </w:p>
    <w:p w:rsidR="008B5604" w:rsidRDefault="008B5604" w:rsidP="008B5604">
      <w:pPr>
        <w:tabs>
          <w:tab w:val="left" w:pos="6240"/>
        </w:tabs>
        <w:jc w:val="right"/>
        <w:rPr>
          <w:bCs/>
        </w:rPr>
      </w:pPr>
      <w:r w:rsidRPr="00AE0A58">
        <w:rPr>
          <w:bCs/>
        </w:rPr>
        <w:t xml:space="preserve">                                                                                                    </w:t>
      </w:r>
    </w:p>
    <w:p w:rsidR="008B5604" w:rsidRDefault="008B5604" w:rsidP="008B5604">
      <w:pPr>
        <w:tabs>
          <w:tab w:val="left" w:pos="6240"/>
        </w:tabs>
        <w:jc w:val="right"/>
        <w:rPr>
          <w:bCs/>
        </w:rPr>
      </w:pPr>
    </w:p>
    <w:p w:rsidR="008B5604" w:rsidRDefault="008B5604" w:rsidP="008B5604">
      <w:pPr>
        <w:tabs>
          <w:tab w:val="left" w:pos="6240"/>
        </w:tabs>
        <w:jc w:val="right"/>
        <w:rPr>
          <w:bCs/>
        </w:rPr>
      </w:pPr>
    </w:p>
    <w:p w:rsidR="008B5604" w:rsidRDefault="008B5604" w:rsidP="008B5604">
      <w:pPr>
        <w:tabs>
          <w:tab w:val="left" w:pos="6240"/>
        </w:tabs>
        <w:jc w:val="right"/>
        <w:rPr>
          <w:bCs/>
        </w:rPr>
      </w:pPr>
    </w:p>
    <w:p w:rsidR="008B5604" w:rsidRDefault="008B5604" w:rsidP="008B5604">
      <w:pPr>
        <w:tabs>
          <w:tab w:val="left" w:pos="6240"/>
        </w:tabs>
        <w:jc w:val="right"/>
        <w:rPr>
          <w:bCs/>
        </w:rPr>
      </w:pPr>
    </w:p>
    <w:p w:rsidR="008B5604" w:rsidRDefault="008B5604" w:rsidP="008B5604">
      <w:pPr>
        <w:tabs>
          <w:tab w:val="left" w:pos="6240"/>
        </w:tabs>
        <w:jc w:val="right"/>
        <w:rPr>
          <w:bCs/>
        </w:rPr>
      </w:pPr>
    </w:p>
    <w:p w:rsidR="008B5604" w:rsidRDefault="008B5604" w:rsidP="008B5604">
      <w:pPr>
        <w:tabs>
          <w:tab w:val="left" w:pos="6240"/>
        </w:tabs>
        <w:jc w:val="right"/>
        <w:rPr>
          <w:bCs/>
        </w:rPr>
      </w:pPr>
    </w:p>
    <w:p w:rsidR="008B5604" w:rsidRDefault="008B5604" w:rsidP="008B5604">
      <w:pPr>
        <w:tabs>
          <w:tab w:val="left" w:pos="6240"/>
        </w:tabs>
        <w:jc w:val="right"/>
        <w:rPr>
          <w:bCs/>
        </w:rPr>
      </w:pPr>
    </w:p>
    <w:p w:rsidR="00AA7C1A" w:rsidRDefault="00AA7C1A" w:rsidP="008B5604">
      <w:pPr>
        <w:tabs>
          <w:tab w:val="left" w:pos="6450"/>
        </w:tabs>
      </w:pPr>
    </w:p>
    <w:p w:rsidR="008B5604" w:rsidRDefault="008B5604" w:rsidP="008B5604">
      <w:pPr>
        <w:tabs>
          <w:tab w:val="left" w:pos="645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6210300" cy="9029160"/>
            <wp:effectExtent l="19050" t="0" r="0" b="0"/>
            <wp:docPr id="2" name="Рисунок 2" descr="C:\Users\user\Desktop\антитеррористическая д\20191024-123209_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титеррористическая д\20191024-123209_p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2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04" w:rsidRPr="008B5604" w:rsidRDefault="008B5604" w:rsidP="008B5604">
      <w:pPr>
        <w:tabs>
          <w:tab w:val="left" w:pos="6450"/>
        </w:tabs>
        <w:jc w:val="center"/>
      </w:pPr>
    </w:p>
    <w:p w:rsidR="008B5604" w:rsidRPr="00AE0A58" w:rsidRDefault="008B5604" w:rsidP="008B5604">
      <w:pPr>
        <w:jc w:val="both"/>
        <w:rPr>
          <w:bCs/>
        </w:rPr>
      </w:pPr>
      <w:r w:rsidRPr="00AE0A58">
        <w:rPr>
          <w:bCs/>
        </w:rPr>
        <w:lastRenderedPageBreak/>
        <w:t>Примерные вопросы:</w:t>
      </w:r>
    </w:p>
    <w:p w:rsidR="008B5604" w:rsidRPr="00AE0A58" w:rsidRDefault="008B5604" w:rsidP="008B5604">
      <w:pPr>
        <w:numPr>
          <w:ilvl w:val="0"/>
          <w:numId w:val="5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AE0A58">
        <w:rPr>
          <w:bCs/>
        </w:rPr>
        <w:t>Когда может быть проведен взрыв?</w:t>
      </w:r>
    </w:p>
    <w:p w:rsidR="008B5604" w:rsidRPr="00AE0A58" w:rsidRDefault="008B5604" w:rsidP="008B5604">
      <w:pPr>
        <w:numPr>
          <w:ilvl w:val="0"/>
          <w:numId w:val="5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AE0A58">
        <w:rPr>
          <w:bCs/>
        </w:rPr>
        <w:t>Где заложено взрывное устройство?</w:t>
      </w:r>
    </w:p>
    <w:p w:rsidR="008B5604" w:rsidRPr="00AE0A58" w:rsidRDefault="008B5604" w:rsidP="008B5604">
      <w:pPr>
        <w:numPr>
          <w:ilvl w:val="0"/>
          <w:numId w:val="5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AE0A58">
        <w:rPr>
          <w:bCs/>
        </w:rPr>
        <w:t>Что оно из себя представляет?</w:t>
      </w:r>
    </w:p>
    <w:p w:rsidR="008B5604" w:rsidRPr="00AE0A58" w:rsidRDefault="008B5604" w:rsidP="008B5604">
      <w:pPr>
        <w:numPr>
          <w:ilvl w:val="0"/>
          <w:numId w:val="5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AE0A58">
        <w:rPr>
          <w:bCs/>
        </w:rPr>
        <w:t>Как оно выглядит внешне?</w:t>
      </w:r>
    </w:p>
    <w:p w:rsidR="008B5604" w:rsidRPr="00AE0A58" w:rsidRDefault="008B5604" w:rsidP="008B5604">
      <w:pPr>
        <w:numPr>
          <w:ilvl w:val="0"/>
          <w:numId w:val="5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AE0A58">
        <w:rPr>
          <w:bCs/>
        </w:rPr>
        <w:t>Есть ли еще где-нибудь  взрывное устройство?</w:t>
      </w:r>
    </w:p>
    <w:p w:rsidR="008B5604" w:rsidRPr="00AE0A58" w:rsidRDefault="008B5604" w:rsidP="008B5604">
      <w:pPr>
        <w:numPr>
          <w:ilvl w:val="0"/>
          <w:numId w:val="5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AE0A58">
        <w:rPr>
          <w:bCs/>
        </w:rPr>
        <w:t>Для чего заложено взрывное устройство? Каковы ваши требования?</w:t>
      </w:r>
    </w:p>
    <w:p w:rsidR="008B5604" w:rsidRDefault="008B5604" w:rsidP="008B5604">
      <w:pPr>
        <w:numPr>
          <w:ilvl w:val="0"/>
          <w:numId w:val="5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AE0A58">
        <w:rPr>
          <w:bCs/>
        </w:rPr>
        <w:t>Вы один или с вами есть еще кто–либо?</w:t>
      </w:r>
    </w:p>
    <w:p w:rsidR="008B5604" w:rsidRPr="00AE0A58" w:rsidRDefault="008B5604" w:rsidP="008B5604">
      <w:pPr>
        <w:jc w:val="both"/>
        <w:rPr>
          <w:bCs/>
        </w:rPr>
      </w:pPr>
    </w:p>
    <w:p w:rsidR="008B5604" w:rsidRPr="00AE0A58" w:rsidRDefault="008B5604" w:rsidP="008B5604">
      <w:pPr>
        <w:pStyle w:val="3"/>
        <w:jc w:val="both"/>
        <w:rPr>
          <w:b/>
          <w:sz w:val="24"/>
          <w:szCs w:val="24"/>
        </w:rPr>
      </w:pPr>
      <w:r w:rsidRPr="00AE0A58">
        <w:rPr>
          <w:b/>
          <w:sz w:val="24"/>
          <w:szCs w:val="24"/>
        </w:rPr>
        <w:t>4. О порядке приема сообщений содержащих угрозы террористического характера по телефону.</w:t>
      </w:r>
    </w:p>
    <w:p w:rsidR="008B5604" w:rsidRPr="00AE0A58" w:rsidRDefault="008B5604" w:rsidP="008B5604">
      <w:pPr>
        <w:shd w:val="clear" w:color="auto" w:fill="FFFFFF"/>
        <w:ind w:firstLine="708"/>
        <w:jc w:val="both"/>
        <w:rPr>
          <w:bCs/>
        </w:rPr>
      </w:pPr>
      <w:r w:rsidRPr="00AE0A58">
        <w:rPr>
          <w:bCs/>
        </w:rPr>
        <w:t>Правоохранительным органам значительно помогут для предотвраще</w:t>
      </w:r>
      <w:r w:rsidRPr="00AE0A58">
        <w:rPr>
          <w:bCs/>
        </w:rPr>
        <w:softHyphen/>
        <w:t>ния совершения преступлений и розыска преступников следующие ваши действия.</w:t>
      </w:r>
    </w:p>
    <w:p w:rsidR="008B5604" w:rsidRPr="00AE0A58" w:rsidRDefault="008B5604" w:rsidP="008B5604">
      <w:pPr>
        <w:shd w:val="clear" w:color="auto" w:fill="FFFFFF"/>
        <w:ind w:firstLine="708"/>
        <w:jc w:val="both"/>
        <w:rPr>
          <w:bCs/>
        </w:rPr>
      </w:pPr>
      <w:r w:rsidRPr="00AE0A58">
        <w:rPr>
          <w:bCs/>
        </w:rPr>
        <w:t>Постарайтесь дословно запомнить разговор и зафиксировать его на бумаге.</w:t>
      </w:r>
    </w:p>
    <w:p w:rsidR="008B5604" w:rsidRPr="00AE0A58" w:rsidRDefault="008B5604" w:rsidP="008B5604">
      <w:pPr>
        <w:shd w:val="clear" w:color="auto" w:fill="FFFFFF"/>
        <w:ind w:firstLine="708"/>
        <w:jc w:val="both"/>
        <w:rPr>
          <w:bCs/>
        </w:rPr>
      </w:pPr>
      <w:r w:rsidRPr="00AE0A58">
        <w:rPr>
          <w:bCs/>
        </w:rPr>
        <w:t>По Ходу разговора отметьте пол, возраст звонившего и особенности его (ее) речи:</w:t>
      </w:r>
    </w:p>
    <w:p w:rsidR="008B5604" w:rsidRPr="00AE0A58" w:rsidRDefault="008B5604" w:rsidP="008B5604">
      <w:pPr>
        <w:shd w:val="clear" w:color="auto" w:fill="FFFFFF"/>
        <w:jc w:val="both"/>
        <w:rPr>
          <w:bCs/>
        </w:rPr>
      </w:pPr>
      <w:r w:rsidRPr="00AE0A58">
        <w:rPr>
          <w:bCs/>
        </w:rPr>
        <w:t>- голос: громкий, (тихий), низкий (высокий);</w:t>
      </w:r>
    </w:p>
    <w:p w:rsidR="008B5604" w:rsidRPr="00AE0A58" w:rsidRDefault="008B5604" w:rsidP="008B5604">
      <w:pPr>
        <w:shd w:val="clear" w:color="auto" w:fill="FFFFFF"/>
        <w:jc w:val="both"/>
        <w:rPr>
          <w:bCs/>
        </w:rPr>
      </w:pPr>
      <w:r w:rsidRPr="00AE0A58">
        <w:rPr>
          <w:bCs/>
        </w:rPr>
        <w:t>- темп речи: быстрая (медленная);</w:t>
      </w:r>
    </w:p>
    <w:p w:rsidR="008B5604" w:rsidRPr="00AE0A58" w:rsidRDefault="008B5604" w:rsidP="008B5604">
      <w:pPr>
        <w:pStyle w:val="a7"/>
        <w:spacing w:line="240" w:lineRule="auto"/>
        <w:ind w:left="0" w:right="0" w:firstLine="0"/>
        <w:rPr>
          <w:b w:val="0"/>
          <w:color w:val="auto"/>
          <w:spacing w:val="0"/>
          <w:w w:val="100"/>
        </w:rPr>
      </w:pPr>
      <w:r w:rsidRPr="00AE0A58">
        <w:rPr>
          <w:b w:val="0"/>
          <w:color w:val="auto"/>
          <w:spacing w:val="0"/>
          <w:w w:val="100"/>
        </w:rPr>
        <w:t>- произношение: отчетливое, искаженное, с заиканием, с заиканием шепелявое, с акцентом или диалектом;</w:t>
      </w:r>
    </w:p>
    <w:p w:rsidR="008B5604" w:rsidRPr="00AE0A58" w:rsidRDefault="008B5604" w:rsidP="008B5604">
      <w:pPr>
        <w:shd w:val="clear" w:color="auto" w:fill="FFFFFF"/>
        <w:jc w:val="both"/>
        <w:rPr>
          <w:bCs/>
        </w:rPr>
      </w:pPr>
      <w:r w:rsidRPr="00AE0A58">
        <w:rPr>
          <w:bCs/>
        </w:rPr>
        <w:t>- манера речи: развязная, с издевкой, с нецензурными выражениями.</w:t>
      </w:r>
    </w:p>
    <w:p w:rsidR="008B5604" w:rsidRPr="00AE0A58" w:rsidRDefault="008B5604" w:rsidP="008B5604">
      <w:pPr>
        <w:shd w:val="clear" w:color="auto" w:fill="FFFFFF"/>
        <w:ind w:firstLine="708"/>
        <w:jc w:val="both"/>
        <w:rPr>
          <w:bCs/>
        </w:rPr>
      </w:pPr>
      <w:r w:rsidRPr="00AE0A58">
        <w:rPr>
          <w:bCs/>
        </w:rPr>
        <w:t>Обязательно отметьте звуковой фон (шум автомашин или железнодо</w:t>
      </w:r>
      <w:r w:rsidRPr="00AE0A58">
        <w:rPr>
          <w:bCs/>
        </w:rPr>
        <w:softHyphen/>
        <w:t>рожного транспорта, звуки теле- или радиоаппаратуры, голоса, другое)?</w:t>
      </w:r>
    </w:p>
    <w:p w:rsidR="008B5604" w:rsidRPr="00AE0A58" w:rsidRDefault="008B5604" w:rsidP="008B5604">
      <w:pPr>
        <w:shd w:val="clear" w:color="auto" w:fill="FFFFFF"/>
        <w:ind w:firstLine="708"/>
        <w:jc w:val="both"/>
        <w:rPr>
          <w:bCs/>
        </w:rPr>
      </w:pPr>
      <w:r w:rsidRPr="00AE0A58">
        <w:rPr>
          <w:bCs/>
        </w:rPr>
        <w:t>Отметьте характер звонка (городской или междугородный).</w:t>
      </w:r>
    </w:p>
    <w:p w:rsidR="008B5604" w:rsidRPr="00AE0A58" w:rsidRDefault="008B5604" w:rsidP="008B5604">
      <w:pPr>
        <w:shd w:val="clear" w:color="auto" w:fill="FFFFFF"/>
        <w:ind w:firstLine="427"/>
        <w:jc w:val="both"/>
        <w:rPr>
          <w:bCs/>
        </w:rPr>
      </w:pPr>
      <w:r w:rsidRPr="00AE0A58">
        <w:rPr>
          <w:bCs/>
        </w:rPr>
        <w:t>Обязательно зафиксируйте точное время начала разговор» и его про</w:t>
      </w:r>
      <w:r w:rsidRPr="00AE0A58">
        <w:rPr>
          <w:bCs/>
        </w:rPr>
        <w:softHyphen/>
        <w:t>должительность.</w:t>
      </w:r>
    </w:p>
    <w:p w:rsidR="008B5604" w:rsidRPr="00AE0A58" w:rsidRDefault="008B5604" w:rsidP="008B5604">
      <w:pPr>
        <w:shd w:val="clear" w:color="auto" w:fill="FFFFFF"/>
        <w:ind w:firstLine="708"/>
        <w:jc w:val="both"/>
        <w:rPr>
          <w:bCs/>
        </w:rPr>
      </w:pPr>
      <w:r w:rsidRPr="00AE0A58">
        <w:rPr>
          <w:bCs/>
        </w:rPr>
        <w:t>В любом случае постарайтесь в ходе разговора получить ответы на следующие вопросы:</w:t>
      </w:r>
    </w:p>
    <w:p w:rsidR="008B5604" w:rsidRPr="00AE0A58" w:rsidRDefault="008B5604" w:rsidP="008B5604">
      <w:pPr>
        <w:shd w:val="clear" w:color="auto" w:fill="FFFFFF"/>
        <w:jc w:val="both"/>
        <w:rPr>
          <w:bCs/>
        </w:rPr>
      </w:pPr>
      <w:r>
        <w:rPr>
          <w:bCs/>
        </w:rPr>
        <w:t>-  куда,</w:t>
      </w:r>
      <w:r w:rsidRPr="00AE0A58">
        <w:rPr>
          <w:bCs/>
        </w:rPr>
        <w:t xml:space="preserve"> кому, по какому телефону звонит этот человек?</w:t>
      </w:r>
    </w:p>
    <w:p w:rsidR="008B5604" w:rsidRPr="00AE0A58" w:rsidRDefault="008B5604" w:rsidP="008B5604">
      <w:pPr>
        <w:shd w:val="clear" w:color="auto" w:fill="FFFFFF"/>
        <w:jc w:val="both"/>
        <w:rPr>
          <w:bCs/>
        </w:rPr>
      </w:pPr>
      <w:r w:rsidRPr="00AE0A58">
        <w:rPr>
          <w:bCs/>
        </w:rPr>
        <w:t>-  какие конкретные требования он (она) выдвигает?</w:t>
      </w:r>
    </w:p>
    <w:p w:rsidR="008B5604" w:rsidRPr="00AE0A58" w:rsidRDefault="008B5604" w:rsidP="008B5604">
      <w:pPr>
        <w:shd w:val="clear" w:color="auto" w:fill="FFFFFF"/>
        <w:jc w:val="both"/>
        <w:rPr>
          <w:bCs/>
        </w:rPr>
      </w:pPr>
      <w:r w:rsidRPr="00AE0A58">
        <w:rPr>
          <w:bCs/>
        </w:rPr>
        <w:t>- выдвигает требования он (она) лично, выступает в роли посредника или представляет какую-либо группу лиц?</w:t>
      </w:r>
    </w:p>
    <w:p w:rsidR="008B5604" w:rsidRPr="00AE0A58" w:rsidRDefault="008B5604" w:rsidP="008B5604">
      <w:pPr>
        <w:shd w:val="clear" w:color="auto" w:fill="FFFFFF"/>
        <w:jc w:val="both"/>
        <w:rPr>
          <w:bCs/>
        </w:rPr>
      </w:pPr>
      <w:r w:rsidRPr="00AE0A58">
        <w:rPr>
          <w:bCs/>
        </w:rPr>
        <w:t>-  на каких условиях он (она) или они согласны отказаться от задуманного?</w:t>
      </w:r>
    </w:p>
    <w:p w:rsidR="008B5604" w:rsidRPr="00AE0A58" w:rsidRDefault="008B5604" w:rsidP="008B5604">
      <w:pPr>
        <w:shd w:val="clear" w:color="auto" w:fill="FFFFFF"/>
        <w:jc w:val="both"/>
        <w:rPr>
          <w:bCs/>
        </w:rPr>
      </w:pPr>
      <w:r w:rsidRPr="00AE0A58">
        <w:rPr>
          <w:bCs/>
        </w:rPr>
        <w:t>-  как и когда с ним (с ней) можно связаться?</w:t>
      </w:r>
    </w:p>
    <w:p w:rsidR="008B5604" w:rsidRPr="00AE0A58" w:rsidRDefault="008B5604" w:rsidP="008B5604">
      <w:pPr>
        <w:shd w:val="clear" w:color="auto" w:fill="FFFFFF"/>
        <w:jc w:val="both"/>
        <w:rPr>
          <w:bCs/>
        </w:rPr>
      </w:pPr>
      <w:r w:rsidRPr="00AE0A58">
        <w:rPr>
          <w:bCs/>
        </w:rPr>
        <w:t>-  кому вы можете или должны сообщить об этом звонке?</w:t>
      </w:r>
    </w:p>
    <w:p w:rsidR="008B5604" w:rsidRPr="00AE0A58" w:rsidRDefault="008B5604" w:rsidP="008B5604">
      <w:pPr>
        <w:shd w:val="clear" w:color="auto" w:fill="FFFFFF"/>
        <w:ind w:firstLine="708"/>
        <w:jc w:val="both"/>
        <w:rPr>
          <w:bCs/>
        </w:rPr>
      </w:pPr>
      <w:r w:rsidRPr="00AE0A58">
        <w:rPr>
          <w:bCs/>
        </w:rPr>
        <w:t>Постарайтесь добиться от звонящего максимально возможного про</w:t>
      </w:r>
      <w:r w:rsidRPr="00AE0A58">
        <w:rPr>
          <w:bCs/>
        </w:rPr>
        <w:softHyphen/>
        <w:t>межутка времени для принятия вами и вашим руководством решений или совершения каких-либо действий.</w:t>
      </w:r>
    </w:p>
    <w:p w:rsidR="008B5604" w:rsidRPr="00AE0A58" w:rsidRDefault="008B5604" w:rsidP="008B5604">
      <w:pPr>
        <w:shd w:val="clear" w:color="auto" w:fill="FFFFFF"/>
        <w:ind w:firstLine="708"/>
        <w:jc w:val="both"/>
        <w:rPr>
          <w:bCs/>
        </w:rPr>
      </w:pPr>
    </w:p>
    <w:p w:rsidR="008B5604" w:rsidRDefault="008B5604" w:rsidP="008B5604">
      <w:pPr>
        <w:shd w:val="clear" w:color="auto" w:fill="FFFFFF"/>
        <w:ind w:firstLine="708"/>
        <w:jc w:val="both"/>
        <w:rPr>
          <w:bCs/>
        </w:rPr>
      </w:pPr>
      <w:r w:rsidRPr="00AE0A58">
        <w:rPr>
          <w:bCs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8B5604" w:rsidRDefault="008B5604" w:rsidP="008B5604">
      <w:pPr>
        <w:shd w:val="clear" w:color="auto" w:fill="FFFFFF"/>
        <w:jc w:val="both"/>
        <w:rPr>
          <w:bCs/>
        </w:rPr>
      </w:pPr>
    </w:p>
    <w:p w:rsidR="008B5604" w:rsidRDefault="008B5604" w:rsidP="008B5604">
      <w:pPr>
        <w:shd w:val="clear" w:color="auto" w:fill="FFFFFF"/>
        <w:jc w:val="both"/>
        <w:rPr>
          <w:b/>
        </w:rPr>
      </w:pPr>
      <w:r w:rsidRPr="00AE0A58">
        <w:rPr>
          <w:b/>
        </w:rPr>
        <w:t xml:space="preserve"> </w:t>
      </w:r>
    </w:p>
    <w:p w:rsidR="008B5604" w:rsidRDefault="008B5604" w:rsidP="008B5604">
      <w:pPr>
        <w:shd w:val="clear" w:color="auto" w:fill="FFFFFF"/>
        <w:jc w:val="both"/>
        <w:rPr>
          <w:b/>
        </w:rPr>
      </w:pPr>
    </w:p>
    <w:p w:rsidR="008B5604" w:rsidRPr="00AE0A58" w:rsidRDefault="008B5604" w:rsidP="008B5604">
      <w:pPr>
        <w:shd w:val="clear" w:color="auto" w:fill="FFFFFF"/>
        <w:jc w:val="both"/>
        <w:rPr>
          <w:b/>
        </w:rPr>
      </w:pPr>
      <w:r>
        <w:rPr>
          <w:b/>
        </w:rPr>
        <w:t xml:space="preserve">Заместитель по </w:t>
      </w:r>
      <w:r w:rsidRPr="00AE0A58">
        <w:rPr>
          <w:b/>
        </w:rPr>
        <w:t xml:space="preserve">безопасности             </w:t>
      </w:r>
      <w:proofErr w:type="spellStart"/>
      <w:r w:rsidRPr="00AE0A58">
        <w:rPr>
          <w:b/>
        </w:rPr>
        <w:t>___</w:t>
      </w:r>
      <w:r>
        <w:rPr>
          <w:b/>
        </w:rPr>
        <w:t>____________Абасова</w:t>
      </w:r>
      <w:proofErr w:type="spellEnd"/>
      <w:r>
        <w:rPr>
          <w:b/>
        </w:rPr>
        <w:t xml:space="preserve"> Т.И..</w:t>
      </w:r>
    </w:p>
    <w:p w:rsidR="008B5604" w:rsidRPr="00AE0A58" w:rsidRDefault="008B5604" w:rsidP="008B5604">
      <w:pPr>
        <w:shd w:val="clear" w:color="auto" w:fill="FFFFFF"/>
        <w:ind w:hanging="180"/>
        <w:jc w:val="both"/>
        <w:rPr>
          <w:bCs/>
        </w:rPr>
      </w:pPr>
    </w:p>
    <w:p w:rsidR="008B5604" w:rsidRPr="00AE0A58" w:rsidRDefault="008B5604" w:rsidP="008B5604">
      <w:pPr>
        <w:spacing w:line="276" w:lineRule="auto"/>
        <w:jc w:val="both"/>
        <w:rPr>
          <w:bCs/>
        </w:rPr>
      </w:pPr>
    </w:p>
    <w:p w:rsidR="008B5604" w:rsidRPr="00AE0A58" w:rsidRDefault="008B5604" w:rsidP="008B5604">
      <w:pPr>
        <w:spacing w:line="276" w:lineRule="auto"/>
        <w:jc w:val="both"/>
        <w:rPr>
          <w:bCs/>
        </w:rPr>
      </w:pPr>
    </w:p>
    <w:p w:rsidR="008B5604" w:rsidRDefault="008B5604" w:rsidP="008B5604">
      <w:pPr>
        <w:tabs>
          <w:tab w:val="left" w:pos="5760"/>
        </w:tabs>
        <w:spacing w:line="276" w:lineRule="auto"/>
        <w:jc w:val="both"/>
        <w:rPr>
          <w:bCs/>
        </w:rPr>
      </w:pPr>
      <w:r w:rsidRPr="00AE0A58">
        <w:rPr>
          <w:bCs/>
        </w:rPr>
        <w:tab/>
        <w:t xml:space="preserve">               </w:t>
      </w:r>
    </w:p>
    <w:p w:rsidR="008B5604" w:rsidRDefault="008B5604" w:rsidP="008B5604">
      <w:pPr>
        <w:tabs>
          <w:tab w:val="left" w:pos="5760"/>
        </w:tabs>
        <w:spacing w:line="276" w:lineRule="auto"/>
        <w:jc w:val="both"/>
        <w:rPr>
          <w:bCs/>
        </w:rPr>
      </w:pPr>
    </w:p>
    <w:p w:rsidR="008B5604" w:rsidRDefault="008B5604" w:rsidP="008B5604">
      <w:pPr>
        <w:tabs>
          <w:tab w:val="left" w:pos="5760"/>
        </w:tabs>
        <w:rPr>
          <w:bCs/>
        </w:rPr>
      </w:pPr>
    </w:p>
    <w:p w:rsidR="008B5604" w:rsidRDefault="008B5604" w:rsidP="008B5604">
      <w:pPr>
        <w:tabs>
          <w:tab w:val="left" w:pos="5760"/>
        </w:tabs>
        <w:rPr>
          <w:bCs/>
        </w:rPr>
      </w:pPr>
    </w:p>
    <w:p w:rsidR="008B5604" w:rsidRDefault="008B5604" w:rsidP="008B5604">
      <w:pPr>
        <w:tabs>
          <w:tab w:val="left" w:pos="5760"/>
        </w:tabs>
        <w:rPr>
          <w:bCs/>
        </w:rPr>
      </w:pPr>
    </w:p>
    <w:p w:rsidR="008B5604" w:rsidRDefault="008B5604" w:rsidP="008B5604">
      <w:pPr>
        <w:tabs>
          <w:tab w:val="left" w:pos="5760"/>
        </w:tabs>
        <w:jc w:val="right"/>
        <w:rPr>
          <w:bCs/>
        </w:rPr>
      </w:pPr>
    </w:p>
    <w:p w:rsidR="008B5604" w:rsidRDefault="00F7734A" w:rsidP="00F7734A">
      <w:pPr>
        <w:tabs>
          <w:tab w:val="left" w:pos="5760"/>
        </w:tabs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6210300" cy="9003420"/>
            <wp:effectExtent l="19050" t="0" r="0" b="0"/>
            <wp:docPr id="3" name="Рисунок 3" descr="C:\Users\user\Desktop\антитеррористическая д\20191024-123209_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нтитеррористическая д\20191024-123209_p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0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04" w:rsidRDefault="008B5604" w:rsidP="008B5604">
      <w:pPr>
        <w:tabs>
          <w:tab w:val="left" w:pos="5760"/>
        </w:tabs>
        <w:jc w:val="right"/>
        <w:rPr>
          <w:bCs/>
        </w:rPr>
      </w:pPr>
    </w:p>
    <w:p w:rsidR="00871ECC" w:rsidRDefault="00871ECC" w:rsidP="00871ECC">
      <w:pPr>
        <w:tabs>
          <w:tab w:val="left" w:pos="5760"/>
        </w:tabs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6210300" cy="9153525"/>
            <wp:effectExtent l="19050" t="0" r="0" b="0"/>
            <wp:docPr id="4" name="Рисунок 4" descr="C:\Users\user\Desktop\антитеррористическая д\20191024-123209_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нтитеррористическая д\20191024-123209_p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04" w:rsidRPr="00871ECC" w:rsidRDefault="00871ECC" w:rsidP="00871ECC">
      <w:pPr>
        <w:tabs>
          <w:tab w:val="left" w:pos="6075"/>
        </w:tabs>
        <w:rPr>
          <w:bCs/>
        </w:rPr>
      </w:pPr>
      <w:r>
        <w:rPr>
          <w:bCs/>
        </w:rPr>
        <w:lastRenderedPageBreak/>
        <w:t xml:space="preserve">     </w:t>
      </w:r>
      <w:r w:rsidR="008B5604" w:rsidRPr="00AE0A58">
        <w:rPr>
          <w:bCs/>
          <w:color w:val="000000"/>
          <w:spacing w:val="2"/>
        </w:rPr>
        <w:t xml:space="preserve"> учетом особенностей размещения, территории руководителем организа</w:t>
      </w:r>
      <w:r w:rsidR="008B5604">
        <w:rPr>
          <w:bCs/>
          <w:color w:val="000000"/>
          <w:spacing w:val="2"/>
        </w:rPr>
        <w:t xml:space="preserve">ции но с местными органами ФСБ и </w:t>
      </w:r>
      <w:r w:rsidR="008B5604" w:rsidRPr="00AE0A58">
        <w:rPr>
          <w:bCs/>
          <w:color w:val="000000"/>
          <w:spacing w:val="2"/>
        </w:rPr>
        <w:t xml:space="preserve"> МВД разрабатываются Инструкции … и План действий... по обеспечению безопасности постоянного состава и </w:t>
      </w:r>
      <w:r w:rsidR="008B5604">
        <w:rPr>
          <w:bCs/>
          <w:color w:val="000000"/>
          <w:spacing w:val="2"/>
        </w:rPr>
        <w:t>воспитанников ДОУ</w:t>
      </w:r>
      <w:r w:rsidR="008B5604" w:rsidRPr="00AE0A58">
        <w:rPr>
          <w:bCs/>
          <w:color w:val="000000"/>
          <w:spacing w:val="2"/>
        </w:rPr>
        <w:t>.</w:t>
      </w:r>
    </w:p>
    <w:p w:rsidR="00871ECC" w:rsidRDefault="00871ECC" w:rsidP="008B5604">
      <w:pPr>
        <w:shd w:val="clear" w:color="auto" w:fill="FFFFFF"/>
        <w:tabs>
          <w:tab w:val="num" w:pos="720"/>
        </w:tabs>
        <w:spacing w:after="120"/>
        <w:jc w:val="both"/>
        <w:rPr>
          <w:b/>
          <w:bCs/>
          <w:color w:val="000000"/>
          <w:spacing w:val="3"/>
        </w:rPr>
      </w:pPr>
    </w:p>
    <w:p w:rsidR="008B5604" w:rsidRPr="00AE0A58" w:rsidRDefault="008B5604" w:rsidP="008B5604">
      <w:pPr>
        <w:shd w:val="clear" w:color="auto" w:fill="FFFFFF"/>
        <w:tabs>
          <w:tab w:val="num" w:pos="720"/>
        </w:tabs>
        <w:spacing w:after="120"/>
        <w:jc w:val="both"/>
        <w:rPr>
          <w:b/>
          <w:bCs/>
          <w:color w:val="000000"/>
          <w:spacing w:val="4"/>
        </w:rPr>
      </w:pPr>
      <w:r w:rsidRPr="00AE0A58">
        <w:rPr>
          <w:b/>
          <w:bCs/>
          <w:color w:val="000000"/>
          <w:spacing w:val="3"/>
        </w:rPr>
        <w:t xml:space="preserve">3. Что делать, если вас захватили </w:t>
      </w:r>
      <w:r w:rsidRPr="00AE0A58">
        <w:rPr>
          <w:b/>
          <w:bCs/>
          <w:color w:val="000000"/>
          <w:spacing w:val="4"/>
        </w:rPr>
        <w:t>в заложники?</w:t>
      </w:r>
    </w:p>
    <w:p w:rsidR="008B5604" w:rsidRPr="00AE0A58" w:rsidRDefault="008B5604" w:rsidP="008B5604">
      <w:pPr>
        <w:shd w:val="clear" w:color="auto" w:fill="FFFFFF"/>
        <w:tabs>
          <w:tab w:val="num" w:pos="1080"/>
        </w:tabs>
        <w:spacing w:after="120"/>
        <w:jc w:val="both"/>
        <w:rPr>
          <w:bCs/>
          <w:color w:val="000000"/>
          <w:spacing w:val="2"/>
        </w:rPr>
      </w:pPr>
      <w:r w:rsidRPr="00AE0A58">
        <w:rPr>
          <w:bCs/>
          <w:color w:val="000000"/>
          <w:spacing w:val="2"/>
        </w:rPr>
        <w:t>3.1. Не поддавайтесь панике.</w:t>
      </w:r>
    </w:p>
    <w:p w:rsidR="008B5604" w:rsidRPr="00AE0A58" w:rsidRDefault="008B5604" w:rsidP="008B5604">
      <w:pPr>
        <w:shd w:val="clear" w:color="auto" w:fill="FFFFFF"/>
        <w:tabs>
          <w:tab w:val="num" w:pos="1080"/>
        </w:tabs>
        <w:spacing w:after="120"/>
        <w:jc w:val="both"/>
        <w:rPr>
          <w:bCs/>
          <w:color w:val="000000"/>
          <w:spacing w:val="2"/>
        </w:rPr>
      </w:pPr>
      <w:r w:rsidRPr="00AE0A58">
        <w:rPr>
          <w:bCs/>
          <w:color w:val="000000"/>
          <w:spacing w:val="2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8B5604" w:rsidRPr="00AE0A58" w:rsidRDefault="008B5604" w:rsidP="008B5604">
      <w:pPr>
        <w:shd w:val="clear" w:color="auto" w:fill="FFFFFF"/>
        <w:tabs>
          <w:tab w:val="num" w:pos="1080"/>
        </w:tabs>
        <w:spacing w:after="120"/>
        <w:jc w:val="both"/>
        <w:rPr>
          <w:bCs/>
          <w:color w:val="000000"/>
          <w:spacing w:val="2"/>
        </w:rPr>
      </w:pPr>
      <w:r w:rsidRPr="00AE0A58">
        <w:rPr>
          <w:bCs/>
          <w:color w:val="000000"/>
          <w:spacing w:val="2"/>
        </w:rPr>
        <w:t>3.3. Спросите у охранников, можно вам читать, писать, пользоваться средствами личной гигиены и т.д..</w:t>
      </w:r>
    </w:p>
    <w:p w:rsidR="008B5604" w:rsidRPr="00AE0A58" w:rsidRDefault="008B5604" w:rsidP="008B5604">
      <w:pPr>
        <w:shd w:val="clear" w:color="auto" w:fill="FFFFFF"/>
        <w:tabs>
          <w:tab w:val="num" w:pos="1080"/>
        </w:tabs>
        <w:spacing w:after="120"/>
        <w:jc w:val="both"/>
        <w:rPr>
          <w:bCs/>
          <w:color w:val="000000"/>
          <w:spacing w:val="2"/>
        </w:rPr>
      </w:pPr>
      <w:r w:rsidRPr="00AE0A58">
        <w:rPr>
          <w:bCs/>
          <w:color w:val="000000"/>
          <w:spacing w:val="2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8B5604" w:rsidRPr="00AE0A58" w:rsidRDefault="008B5604" w:rsidP="008B5604">
      <w:pPr>
        <w:shd w:val="clear" w:color="auto" w:fill="FFFFFF"/>
        <w:tabs>
          <w:tab w:val="num" w:pos="1080"/>
        </w:tabs>
        <w:spacing w:after="120"/>
        <w:jc w:val="both"/>
        <w:rPr>
          <w:bCs/>
          <w:color w:val="000000"/>
          <w:spacing w:val="2"/>
        </w:rPr>
      </w:pPr>
      <w:r w:rsidRPr="00AE0A58">
        <w:rPr>
          <w:bCs/>
          <w:color w:val="000000"/>
          <w:spacing w:val="2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8B5604" w:rsidRPr="00AE0A58" w:rsidRDefault="008B5604" w:rsidP="008B5604">
      <w:pPr>
        <w:shd w:val="clear" w:color="auto" w:fill="FFFFFF"/>
        <w:tabs>
          <w:tab w:val="num" w:pos="1080"/>
        </w:tabs>
        <w:spacing w:after="120"/>
        <w:jc w:val="both"/>
        <w:rPr>
          <w:bCs/>
          <w:color w:val="000000"/>
          <w:spacing w:val="2"/>
        </w:rPr>
      </w:pPr>
      <w:r w:rsidRPr="00AE0A58">
        <w:rPr>
          <w:bCs/>
          <w:color w:val="000000"/>
          <w:spacing w:val="2"/>
        </w:rPr>
        <w:t>3.6. Постарайтесь 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8B5604" w:rsidRPr="00AE0A58" w:rsidRDefault="008B5604" w:rsidP="008B5604">
      <w:pPr>
        <w:shd w:val="clear" w:color="auto" w:fill="FFFFFF"/>
        <w:tabs>
          <w:tab w:val="num" w:pos="1080"/>
        </w:tabs>
        <w:spacing w:after="120"/>
        <w:jc w:val="both"/>
        <w:rPr>
          <w:bCs/>
          <w:color w:val="000000"/>
          <w:spacing w:val="2"/>
        </w:rPr>
      </w:pPr>
      <w:r w:rsidRPr="00AE0A58">
        <w:rPr>
          <w:bCs/>
          <w:color w:val="000000"/>
          <w:spacing w:val="2"/>
        </w:rPr>
        <w:t>3.7. 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8B5604" w:rsidRPr="00AE0A58" w:rsidRDefault="008B5604" w:rsidP="008B5604">
      <w:pPr>
        <w:shd w:val="clear" w:color="auto" w:fill="FFFFFF"/>
        <w:tabs>
          <w:tab w:val="num" w:pos="1080"/>
        </w:tabs>
        <w:spacing w:after="120"/>
        <w:jc w:val="both"/>
        <w:rPr>
          <w:bCs/>
          <w:color w:val="000000"/>
          <w:spacing w:val="2"/>
        </w:rPr>
      </w:pPr>
      <w:r w:rsidRPr="00AE0A58">
        <w:rPr>
          <w:bCs/>
          <w:color w:val="000000"/>
          <w:spacing w:val="2"/>
        </w:rPr>
        <w:t>3.8. Не 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8B5604" w:rsidRPr="00AE0A58" w:rsidRDefault="008B5604" w:rsidP="008B5604">
      <w:pPr>
        <w:shd w:val="clear" w:color="auto" w:fill="FFFFFF"/>
        <w:tabs>
          <w:tab w:val="num" w:pos="1080"/>
        </w:tabs>
        <w:spacing w:after="120"/>
        <w:jc w:val="both"/>
        <w:rPr>
          <w:bCs/>
          <w:color w:val="000000"/>
          <w:spacing w:val="2"/>
        </w:rPr>
      </w:pPr>
      <w:r w:rsidRPr="00AE0A58">
        <w:rPr>
          <w:bCs/>
          <w:color w:val="000000"/>
          <w:spacing w:val="2"/>
        </w:rPr>
        <w:t xml:space="preserve">3.9. Насколько позволяют силы и пространство помещения, занимайтесь физическими упражнениями. </w:t>
      </w:r>
    </w:p>
    <w:p w:rsidR="008B5604" w:rsidRPr="00AE0A58" w:rsidRDefault="008B5604" w:rsidP="008B5604">
      <w:pPr>
        <w:shd w:val="clear" w:color="auto" w:fill="FFFFFF"/>
        <w:tabs>
          <w:tab w:val="num" w:pos="1080"/>
        </w:tabs>
        <w:spacing w:after="120"/>
        <w:jc w:val="both"/>
        <w:rPr>
          <w:spacing w:val="2"/>
        </w:rPr>
      </w:pPr>
      <w:r w:rsidRPr="00AE0A58">
        <w:rPr>
          <w:bCs/>
          <w:color w:val="000000"/>
          <w:spacing w:val="2"/>
        </w:rPr>
        <w:t>3.10. Никогда не теряйте надежду на благополучный исход.</w:t>
      </w:r>
    </w:p>
    <w:p w:rsidR="008B5604" w:rsidRPr="00AE0A58" w:rsidRDefault="008B5604" w:rsidP="008B5604">
      <w:pPr>
        <w:shd w:val="clear" w:color="auto" w:fill="FFFFFF"/>
        <w:spacing w:after="120"/>
        <w:ind w:firstLine="67"/>
        <w:jc w:val="both"/>
        <w:rPr>
          <w:bCs/>
          <w:spacing w:val="2"/>
        </w:rPr>
      </w:pPr>
    </w:p>
    <w:p w:rsidR="008B5604" w:rsidRDefault="008B5604" w:rsidP="008B5604">
      <w:pPr>
        <w:pStyle w:val="1"/>
        <w:spacing w:after="120"/>
        <w:rPr>
          <w:rFonts w:ascii="Times New Roman" w:hAnsi="Times New Roman" w:cs="Times New Roman"/>
          <w:b w:val="0"/>
          <w:sz w:val="24"/>
          <w:szCs w:val="24"/>
        </w:rPr>
      </w:pPr>
    </w:p>
    <w:p w:rsidR="008B5604" w:rsidRPr="009C4124" w:rsidRDefault="008B5604" w:rsidP="008B5604">
      <w:pPr>
        <w:pStyle w:val="1"/>
        <w:spacing w:after="120"/>
        <w:rPr>
          <w:rFonts w:ascii="Times New Roman" w:hAnsi="Times New Roman" w:cs="Times New Roman"/>
          <w:b w:val="0"/>
          <w:sz w:val="24"/>
          <w:szCs w:val="24"/>
        </w:rPr>
      </w:pPr>
      <w:r w:rsidRPr="009C4124">
        <w:rPr>
          <w:rFonts w:ascii="Times New Roman" w:hAnsi="Times New Roman" w:cs="Times New Roman"/>
          <w:b w:val="0"/>
          <w:sz w:val="24"/>
          <w:szCs w:val="24"/>
        </w:rPr>
        <w:t xml:space="preserve">Заместитель по безопасности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proofErr w:type="spellStart"/>
      <w:r w:rsidRPr="009C4124">
        <w:rPr>
          <w:rFonts w:ascii="Times New Roman" w:hAnsi="Times New Roman" w:cs="Times New Roman"/>
          <w:b w:val="0"/>
          <w:sz w:val="24"/>
          <w:szCs w:val="24"/>
        </w:rPr>
        <w:t>_________________</w:t>
      </w:r>
      <w:r w:rsidR="00871ECC">
        <w:rPr>
          <w:rFonts w:ascii="Times New Roman" w:hAnsi="Times New Roman" w:cs="Times New Roman"/>
          <w:b w:val="0"/>
          <w:sz w:val="24"/>
          <w:szCs w:val="24"/>
        </w:rPr>
        <w:t>Абасова</w:t>
      </w:r>
      <w:proofErr w:type="spellEnd"/>
      <w:r w:rsidR="00871ECC">
        <w:rPr>
          <w:rFonts w:ascii="Times New Roman" w:hAnsi="Times New Roman" w:cs="Times New Roman"/>
          <w:b w:val="0"/>
          <w:sz w:val="24"/>
          <w:szCs w:val="24"/>
        </w:rPr>
        <w:t xml:space="preserve"> Т.И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B5604" w:rsidRPr="009C4124" w:rsidRDefault="008B5604" w:rsidP="008B5604">
      <w:pPr>
        <w:spacing w:after="120"/>
        <w:jc w:val="both"/>
        <w:rPr>
          <w:bCs/>
        </w:rPr>
      </w:pPr>
      <w:r w:rsidRPr="009C4124">
        <w:rPr>
          <w:bCs/>
        </w:rPr>
        <w:t xml:space="preserve">                                                                     </w:t>
      </w:r>
    </w:p>
    <w:p w:rsidR="008B5604" w:rsidRPr="00AE0A58" w:rsidRDefault="008B5604" w:rsidP="008B5604">
      <w:pPr>
        <w:spacing w:after="120"/>
        <w:jc w:val="both"/>
      </w:pPr>
    </w:p>
    <w:p w:rsidR="008B5604" w:rsidRPr="00AE0A58" w:rsidRDefault="008B5604" w:rsidP="008B5604">
      <w:pPr>
        <w:tabs>
          <w:tab w:val="left" w:pos="6330"/>
        </w:tabs>
        <w:spacing w:after="120"/>
        <w:jc w:val="both"/>
      </w:pPr>
      <w:r w:rsidRPr="00AE0A58">
        <w:tab/>
      </w:r>
    </w:p>
    <w:p w:rsidR="008B5604" w:rsidRPr="00AE0A58" w:rsidRDefault="008B5604" w:rsidP="008B5604">
      <w:pPr>
        <w:tabs>
          <w:tab w:val="left" w:pos="6330"/>
        </w:tabs>
        <w:jc w:val="both"/>
      </w:pPr>
    </w:p>
    <w:p w:rsidR="008B5604" w:rsidRDefault="008B5604" w:rsidP="008B5604">
      <w:pPr>
        <w:tabs>
          <w:tab w:val="left" w:pos="6330"/>
        </w:tabs>
        <w:jc w:val="both"/>
      </w:pPr>
      <w:r w:rsidRPr="00AE0A58">
        <w:t xml:space="preserve">                  </w:t>
      </w:r>
    </w:p>
    <w:p w:rsidR="008B5604" w:rsidRDefault="008B5604" w:rsidP="008B5604">
      <w:pPr>
        <w:tabs>
          <w:tab w:val="left" w:pos="6330"/>
        </w:tabs>
        <w:jc w:val="both"/>
      </w:pPr>
    </w:p>
    <w:p w:rsidR="008B5604" w:rsidRDefault="008B5604" w:rsidP="008B5604">
      <w:pPr>
        <w:tabs>
          <w:tab w:val="left" w:pos="6330"/>
        </w:tabs>
        <w:jc w:val="both"/>
      </w:pPr>
    </w:p>
    <w:p w:rsidR="008B5604" w:rsidRDefault="008B5604" w:rsidP="008B5604">
      <w:pPr>
        <w:tabs>
          <w:tab w:val="left" w:pos="6330"/>
        </w:tabs>
        <w:jc w:val="both"/>
      </w:pPr>
    </w:p>
    <w:p w:rsidR="008B5604" w:rsidRDefault="008B5604" w:rsidP="008B5604">
      <w:pPr>
        <w:tabs>
          <w:tab w:val="left" w:pos="6330"/>
        </w:tabs>
        <w:jc w:val="both"/>
      </w:pPr>
    </w:p>
    <w:p w:rsidR="008B5604" w:rsidRDefault="008B5604" w:rsidP="008B5604">
      <w:pPr>
        <w:tabs>
          <w:tab w:val="left" w:pos="6330"/>
        </w:tabs>
        <w:jc w:val="both"/>
      </w:pPr>
    </w:p>
    <w:p w:rsidR="008B5604" w:rsidRDefault="008B5604" w:rsidP="008B5604">
      <w:pPr>
        <w:tabs>
          <w:tab w:val="left" w:pos="6330"/>
        </w:tabs>
        <w:jc w:val="both"/>
      </w:pPr>
    </w:p>
    <w:p w:rsidR="008B5604" w:rsidRDefault="008B5604" w:rsidP="008B5604">
      <w:pPr>
        <w:tabs>
          <w:tab w:val="left" w:pos="6330"/>
        </w:tabs>
        <w:jc w:val="both"/>
      </w:pPr>
    </w:p>
    <w:p w:rsidR="008B5604" w:rsidRDefault="008B5604" w:rsidP="008B5604">
      <w:pPr>
        <w:tabs>
          <w:tab w:val="left" w:pos="6330"/>
        </w:tabs>
        <w:jc w:val="both"/>
      </w:pPr>
    </w:p>
    <w:p w:rsidR="008B5604" w:rsidRDefault="008B5604" w:rsidP="008B5604">
      <w:pPr>
        <w:tabs>
          <w:tab w:val="left" w:pos="6330"/>
        </w:tabs>
        <w:jc w:val="both"/>
      </w:pPr>
    </w:p>
    <w:p w:rsidR="008B5604" w:rsidRDefault="008B5604" w:rsidP="008B5604">
      <w:pPr>
        <w:tabs>
          <w:tab w:val="left" w:pos="6330"/>
        </w:tabs>
      </w:pPr>
    </w:p>
    <w:p w:rsidR="008B5604" w:rsidRDefault="00364806" w:rsidP="00364806">
      <w:pPr>
        <w:tabs>
          <w:tab w:val="left" w:pos="6330"/>
        </w:tabs>
      </w:pPr>
      <w:r>
        <w:rPr>
          <w:noProof/>
        </w:rPr>
        <w:lastRenderedPageBreak/>
        <w:drawing>
          <wp:inline distT="0" distB="0" distL="0" distR="0">
            <wp:extent cx="6210300" cy="8719452"/>
            <wp:effectExtent l="19050" t="0" r="0" b="0"/>
            <wp:docPr id="5" name="Рисунок 5" descr="C:\Users\user\Desktop\антитеррористическая д\20191024-123209_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нтитеррористическая д\20191024-123209_p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19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5604" w:rsidRPr="00AE0A58">
        <w:t xml:space="preserve">   </w:t>
      </w:r>
    </w:p>
    <w:p w:rsidR="008B5604" w:rsidRDefault="008B5604" w:rsidP="008B5604">
      <w:pPr>
        <w:tabs>
          <w:tab w:val="left" w:pos="6330"/>
        </w:tabs>
        <w:jc w:val="right"/>
      </w:pPr>
    </w:p>
    <w:p w:rsidR="008B5604" w:rsidRPr="00AE0A58" w:rsidRDefault="00364806" w:rsidP="00364806">
      <w:pPr>
        <w:shd w:val="clear" w:color="auto" w:fill="FFFFFF"/>
        <w:tabs>
          <w:tab w:val="left" w:pos="360"/>
          <w:tab w:val="left" w:pos="538"/>
        </w:tabs>
        <w:spacing w:line="276" w:lineRule="auto"/>
        <w:jc w:val="both"/>
        <w:rPr>
          <w:bCs/>
          <w:color w:val="000000"/>
        </w:rPr>
      </w:pPr>
      <w:r>
        <w:lastRenderedPageBreak/>
        <w:t xml:space="preserve">   </w:t>
      </w:r>
      <w:r w:rsidR="008B5604" w:rsidRPr="00AE0A58">
        <w:rPr>
          <w:bCs/>
          <w:color w:val="000000"/>
          <w:spacing w:val="4"/>
        </w:rPr>
        <w:t xml:space="preserve">Жидкостный путь передачи характерен для </w:t>
      </w:r>
      <w:r w:rsidR="008B5604" w:rsidRPr="00AE0A58">
        <w:rPr>
          <w:bCs/>
          <w:color w:val="000000"/>
          <w:spacing w:val="-6"/>
        </w:rPr>
        <w:t xml:space="preserve">так называемых кровяных инфекций; переносчиками </w:t>
      </w:r>
      <w:r w:rsidR="008B5604" w:rsidRPr="00AE0A58">
        <w:rPr>
          <w:bCs/>
          <w:color w:val="000000"/>
          <w:spacing w:val="-7"/>
        </w:rPr>
        <w:t>этой труппы заболеваний служат кровососущие насе</w:t>
      </w:r>
      <w:r w:rsidR="008B5604" w:rsidRPr="00AE0A58">
        <w:rPr>
          <w:bCs/>
          <w:color w:val="000000"/>
          <w:spacing w:val="-7"/>
        </w:rPr>
        <w:softHyphen/>
      </w:r>
      <w:r w:rsidR="008B5604" w:rsidRPr="00AE0A58">
        <w:rPr>
          <w:bCs/>
          <w:color w:val="000000"/>
          <w:spacing w:val="-2"/>
        </w:rPr>
        <w:t xml:space="preserve">комые: блохи, вши, клещи, комары (таким образом </w:t>
      </w:r>
      <w:r w:rsidR="008B5604" w:rsidRPr="00AE0A58">
        <w:rPr>
          <w:bCs/>
          <w:color w:val="000000"/>
          <w:spacing w:val="-7"/>
        </w:rPr>
        <w:t>передаются чума, сыпной тиф);</w:t>
      </w:r>
    </w:p>
    <w:p w:rsidR="008B5604" w:rsidRPr="00AE0A58" w:rsidRDefault="008B5604" w:rsidP="008B5604">
      <w:pPr>
        <w:numPr>
          <w:ilvl w:val="0"/>
          <w:numId w:val="12"/>
        </w:numPr>
        <w:shd w:val="clear" w:color="auto" w:fill="FFFFFF"/>
        <w:tabs>
          <w:tab w:val="clear" w:pos="720"/>
          <w:tab w:val="left" w:pos="360"/>
          <w:tab w:val="left" w:pos="538"/>
        </w:tabs>
        <w:spacing w:line="276" w:lineRule="auto"/>
        <w:ind w:left="0" w:firstLine="0"/>
        <w:jc w:val="both"/>
        <w:rPr>
          <w:bCs/>
          <w:color w:val="000000"/>
        </w:rPr>
      </w:pPr>
      <w:r w:rsidRPr="00AE0A58">
        <w:rPr>
          <w:bCs/>
          <w:color w:val="000000"/>
          <w:spacing w:val="33"/>
        </w:rPr>
        <w:t>Переносчиками зоонозных инфек</w:t>
      </w:r>
      <w:r w:rsidRPr="00AE0A58">
        <w:rPr>
          <w:bCs/>
          <w:color w:val="000000"/>
          <w:spacing w:val="-1"/>
        </w:rPr>
        <w:t>ций служат дикие и домашние животные; зараже</w:t>
      </w:r>
      <w:r w:rsidRPr="00AE0A58">
        <w:rPr>
          <w:bCs/>
          <w:color w:val="000000"/>
          <w:spacing w:val="-1"/>
        </w:rPr>
        <w:softHyphen/>
      </w:r>
      <w:r w:rsidRPr="00AE0A58">
        <w:rPr>
          <w:bCs/>
          <w:color w:val="000000"/>
          <w:spacing w:val="-4"/>
        </w:rPr>
        <w:t xml:space="preserve">ние происходит при укусах или при тесном контакте </w:t>
      </w:r>
      <w:r w:rsidRPr="00AE0A58">
        <w:rPr>
          <w:bCs/>
          <w:color w:val="000000"/>
          <w:spacing w:val="-2"/>
        </w:rPr>
        <w:t>с больным животным (типичный представитель та</w:t>
      </w:r>
      <w:r w:rsidRPr="00AE0A58">
        <w:rPr>
          <w:bCs/>
          <w:color w:val="000000"/>
          <w:spacing w:val="-2"/>
        </w:rPr>
        <w:softHyphen/>
      </w:r>
      <w:r w:rsidRPr="00AE0A58">
        <w:rPr>
          <w:bCs/>
          <w:color w:val="000000"/>
          <w:spacing w:val="-5"/>
        </w:rPr>
        <w:t>ких заболеваний- бешенство);</w:t>
      </w:r>
    </w:p>
    <w:p w:rsidR="008B5604" w:rsidRPr="00AE0A58" w:rsidRDefault="008B5604" w:rsidP="008B5604">
      <w:pPr>
        <w:numPr>
          <w:ilvl w:val="0"/>
          <w:numId w:val="12"/>
        </w:numPr>
        <w:shd w:val="clear" w:color="auto" w:fill="FFFFFF"/>
        <w:tabs>
          <w:tab w:val="clear" w:pos="720"/>
          <w:tab w:val="left" w:pos="360"/>
        </w:tabs>
        <w:spacing w:line="276" w:lineRule="auto"/>
        <w:ind w:left="0" w:firstLine="0"/>
        <w:jc w:val="both"/>
        <w:rPr>
          <w:bCs/>
        </w:rPr>
      </w:pPr>
      <w:r w:rsidRPr="00AE0A58">
        <w:rPr>
          <w:bCs/>
          <w:color w:val="000000"/>
          <w:spacing w:val="31"/>
        </w:rPr>
        <w:t>Контактным   или   контактно-быто</w:t>
      </w:r>
      <w:r w:rsidRPr="00AE0A58">
        <w:rPr>
          <w:bCs/>
          <w:color w:val="000000"/>
          <w:spacing w:val="-5"/>
        </w:rPr>
        <w:t>вым путем происходит заражение большинством ве</w:t>
      </w:r>
      <w:r w:rsidRPr="00AE0A58">
        <w:rPr>
          <w:bCs/>
          <w:color w:val="000000"/>
          <w:spacing w:val="-5"/>
        </w:rPr>
        <w:softHyphen/>
      </w:r>
      <w:r w:rsidRPr="00AE0A58">
        <w:rPr>
          <w:bCs/>
          <w:color w:val="000000"/>
          <w:spacing w:val="-10"/>
        </w:rPr>
        <w:t>нерических заболеваний при тесном общении здорово</w:t>
      </w:r>
      <w:r w:rsidRPr="00AE0A58">
        <w:rPr>
          <w:bCs/>
          <w:color w:val="000000"/>
          <w:spacing w:val="-10"/>
        </w:rPr>
        <w:softHyphen/>
      </w:r>
      <w:r w:rsidRPr="00AE0A58">
        <w:rPr>
          <w:bCs/>
          <w:color w:val="000000"/>
          <w:spacing w:val="-8"/>
        </w:rPr>
        <w:t>го человека с больным (контактно-бытовым путем пе</w:t>
      </w:r>
      <w:r w:rsidRPr="00AE0A58">
        <w:rPr>
          <w:bCs/>
          <w:color w:val="000000"/>
          <w:spacing w:val="-8"/>
        </w:rPr>
        <w:softHyphen/>
        <w:t>редаются и грибковые заболевания на коже и ногтях).</w:t>
      </w:r>
    </w:p>
    <w:p w:rsidR="008B5604" w:rsidRPr="00AE0A58" w:rsidRDefault="008B5604" w:rsidP="008B5604">
      <w:pPr>
        <w:shd w:val="clear" w:color="auto" w:fill="FFFFFF"/>
        <w:spacing w:line="276" w:lineRule="auto"/>
        <w:ind w:firstLine="67"/>
        <w:jc w:val="both"/>
        <w:rPr>
          <w:bCs/>
        </w:rPr>
      </w:pPr>
    </w:p>
    <w:p w:rsidR="008B5604" w:rsidRDefault="008B5604" w:rsidP="008B5604">
      <w:pPr>
        <w:pStyle w:val="1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8B5604" w:rsidRPr="002756EB" w:rsidRDefault="008B5604" w:rsidP="00364806">
      <w:pPr>
        <w:pStyle w:val="1"/>
        <w:spacing w:line="276" w:lineRule="auto"/>
        <w:rPr>
          <w:bCs w:val="0"/>
        </w:rPr>
      </w:pPr>
      <w:r w:rsidRPr="002756EB">
        <w:rPr>
          <w:rFonts w:ascii="Times New Roman" w:hAnsi="Times New Roman" w:cs="Times New Roman"/>
          <w:b w:val="0"/>
          <w:sz w:val="24"/>
          <w:szCs w:val="24"/>
        </w:rPr>
        <w:t xml:space="preserve"> Заместитель  по безопасности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756EB">
        <w:rPr>
          <w:rFonts w:ascii="Times New Roman" w:hAnsi="Times New Roman" w:cs="Times New Roman"/>
          <w:b w:val="0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proofErr w:type="spellStart"/>
      <w:r w:rsidR="00364806">
        <w:rPr>
          <w:rFonts w:ascii="Times New Roman" w:hAnsi="Times New Roman" w:cs="Times New Roman"/>
          <w:b w:val="0"/>
          <w:sz w:val="24"/>
          <w:szCs w:val="24"/>
        </w:rPr>
        <w:t>Абасова</w:t>
      </w:r>
      <w:proofErr w:type="spellEnd"/>
      <w:r w:rsidR="00364806">
        <w:rPr>
          <w:rFonts w:ascii="Times New Roman" w:hAnsi="Times New Roman" w:cs="Times New Roman"/>
          <w:b w:val="0"/>
          <w:sz w:val="24"/>
          <w:szCs w:val="24"/>
        </w:rPr>
        <w:t xml:space="preserve"> Т.И.  </w:t>
      </w:r>
      <w:r w:rsidRPr="002756EB">
        <w:t xml:space="preserve">                                                                     </w:t>
      </w:r>
    </w:p>
    <w:p w:rsidR="008B5604" w:rsidRPr="00AE0A58" w:rsidRDefault="008B5604" w:rsidP="008B5604">
      <w:pPr>
        <w:jc w:val="both"/>
      </w:pPr>
    </w:p>
    <w:p w:rsidR="008B5604" w:rsidRDefault="008B5604" w:rsidP="008B5604">
      <w:pPr>
        <w:pStyle w:val="1"/>
        <w:tabs>
          <w:tab w:val="left" w:pos="6570"/>
        </w:tabs>
        <w:jc w:val="right"/>
        <w:rPr>
          <w:b w:val="0"/>
          <w:sz w:val="24"/>
          <w:szCs w:val="24"/>
        </w:rPr>
      </w:pPr>
      <w:r w:rsidRPr="00AE0A58">
        <w:rPr>
          <w:b w:val="0"/>
          <w:sz w:val="24"/>
          <w:szCs w:val="24"/>
        </w:rPr>
        <w:t xml:space="preserve">                                                            </w:t>
      </w:r>
      <w:r>
        <w:rPr>
          <w:b w:val="0"/>
          <w:sz w:val="24"/>
          <w:szCs w:val="24"/>
        </w:rPr>
        <w:t xml:space="preserve">                        </w:t>
      </w:r>
      <w:r w:rsidRPr="00AE0A58">
        <w:rPr>
          <w:b w:val="0"/>
          <w:sz w:val="24"/>
          <w:szCs w:val="24"/>
        </w:rPr>
        <w:t xml:space="preserve"> </w:t>
      </w:r>
    </w:p>
    <w:p w:rsidR="008B5604" w:rsidRDefault="008B5604" w:rsidP="008B5604">
      <w:pPr>
        <w:pStyle w:val="1"/>
        <w:tabs>
          <w:tab w:val="left" w:pos="657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B5604" w:rsidRDefault="008B5604" w:rsidP="008B5604">
      <w:pPr>
        <w:pStyle w:val="1"/>
        <w:tabs>
          <w:tab w:val="left" w:pos="657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B5604" w:rsidRDefault="008B5604" w:rsidP="008B5604">
      <w:pPr>
        <w:pStyle w:val="1"/>
        <w:tabs>
          <w:tab w:val="left" w:pos="657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B5604" w:rsidRDefault="008B5604" w:rsidP="00364806">
      <w:pPr>
        <w:pStyle w:val="1"/>
        <w:tabs>
          <w:tab w:val="left" w:pos="657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364806" w:rsidRDefault="00364806" w:rsidP="00364806"/>
    <w:p w:rsidR="00364806" w:rsidRDefault="00364806" w:rsidP="00364806"/>
    <w:p w:rsidR="00364806" w:rsidRDefault="00364806" w:rsidP="00364806"/>
    <w:p w:rsidR="00364806" w:rsidRDefault="00364806" w:rsidP="00364806"/>
    <w:p w:rsidR="00364806" w:rsidRDefault="00364806" w:rsidP="00364806"/>
    <w:p w:rsidR="00364806" w:rsidRDefault="00364806" w:rsidP="00364806"/>
    <w:p w:rsidR="008B5604" w:rsidRDefault="008B5604" w:rsidP="00E956C1"/>
    <w:p w:rsidR="00E956C1" w:rsidRDefault="00E956C1" w:rsidP="00E956C1"/>
    <w:p w:rsidR="00E956C1" w:rsidRDefault="00E956C1" w:rsidP="00E956C1"/>
    <w:p w:rsidR="00E956C1" w:rsidRDefault="00E956C1" w:rsidP="00E956C1"/>
    <w:p w:rsidR="00E956C1" w:rsidRDefault="00E956C1" w:rsidP="00E956C1"/>
    <w:p w:rsidR="00E956C1" w:rsidRDefault="00E956C1" w:rsidP="00E956C1"/>
    <w:p w:rsidR="00E956C1" w:rsidRDefault="00E956C1" w:rsidP="00E956C1"/>
    <w:p w:rsidR="00E956C1" w:rsidRDefault="00E956C1" w:rsidP="00E956C1"/>
    <w:p w:rsidR="00E956C1" w:rsidRPr="00AE0A58" w:rsidRDefault="00E956C1" w:rsidP="00E956C1"/>
    <w:p w:rsidR="008B5604" w:rsidRPr="00AE0A58" w:rsidRDefault="008B5604" w:rsidP="008B5604">
      <w:pPr>
        <w:jc w:val="both"/>
      </w:pPr>
    </w:p>
    <w:p w:rsidR="008B5604" w:rsidRDefault="008B5604" w:rsidP="008B5604">
      <w:pPr>
        <w:pStyle w:val="1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8B5604" w:rsidRPr="004B3AC4" w:rsidRDefault="008B5604" w:rsidP="008B5604"/>
    <w:p w:rsidR="008B5604" w:rsidRDefault="008B5604" w:rsidP="008B5604">
      <w:pPr>
        <w:pStyle w:val="1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B74E83" w:rsidRDefault="00B74E83" w:rsidP="00B74E83">
      <w:pPr>
        <w:pStyle w:val="1"/>
        <w:tabs>
          <w:tab w:val="left" w:pos="6570"/>
        </w:tabs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B74E83" w:rsidRPr="00B74E83" w:rsidRDefault="00B74E83" w:rsidP="00B74E83"/>
    <w:p w:rsidR="00B74E83" w:rsidRPr="00F743EC" w:rsidRDefault="00B74E83" w:rsidP="00B74E83">
      <w:pPr>
        <w:pStyle w:val="1"/>
        <w:tabs>
          <w:tab w:val="left" w:pos="657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B145F">
        <w:rPr>
          <w:rFonts w:ascii="Times New Roman" w:hAnsi="Times New Roman" w:cs="Times New Roman"/>
          <w:b w:val="0"/>
          <w:sz w:val="24"/>
          <w:szCs w:val="24"/>
        </w:rPr>
        <w:lastRenderedPageBreak/>
        <w:t>(</w:t>
      </w:r>
      <w:r w:rsidRPr="002756EB">
        <w:rPr>
          <w:rFonts w:ascii="Times New Roman" w:hAnsi="Times New Roman" w:cs="Times New Roman"/>
          <w:b w:val="0"/>
          <w:sz w:val="24"/>
          <w:szCs w:val="24"/>
        </w:rPr>
        <w:t>Приложение 10</w:t>
      </w:r>
      <w:r w:rsidRPr="00CB145F">
        <w:rPr>
          <w:rFonts w:ascii="Times New Roman" w:hAnsi="Times New Roman" w:cs="Times New Roman"/>
          <w:b w:val="0"/>
          <w:sz w:val="24"/>
          <w:szCs w:val="24"/>
        </w:rPr>
        <w:t>)</w:t>
      </w:r>
    </w:p>
    <w:p w:rsidR="00B74E83" w:rsidRPr="00F743EC" w:rsidRDefault="00B74E83" w:rsidP="00B74E83"/>
    <w:p w:rsidR="00B74E83" w:rsidRPr="00A01C03" w:rsidRDefault="00B74E83" w:rsidP="00B74E83">
      <w:pPr>
        <w:jc w:val="center"/>
        <w:rPr>
          <w:b/>
          <w:sz w:val="32"/>
          <w:szCs w:val="32"/>
        </w:rPr>
      </w:pPr>
      <w:r w:rsidRPr="00A01C03">
        <w:rPr>
          <w:b/>
          <w:sz w:val="32"/>
          <w:szCs w:val="32"/>
        </w:rPr>
        <w:t>Муниципальное бюджетное дошкольное образовательное учреждение городского округа «город Дербент»</w:t>
      </w:r>
    </w:p>
    <w:p w:rsidR="00B74E83" w:rsidRDefault="00B74E83" w:rsidP="00B74E83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01C03">
        <w:rPr>
          <w:b/>
          <w:sz w:val="32"/>
          <w:szCs w:val="32"/>
        </w:rPr>
        <w:t xml:space="preserve">«ЦЕНТР РАЗВИТИЯ РЕБЕНКА» </w:t>
      </w:r>
    </w:p>
    <w:p w:rsidR="00B74E83" w:rsidRPr="00A01C03" w:rsidRDefault="00B74E83" w:rsidP="00B74E83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01C03">
        <w:rPr>
          <w:b/>
          <w:sz w:val="32"/>
          <w:szCs w:val="32"/>
        </w:rPr>
        <w:t>ДЕТСКИЙ САД №11 «ПЕТУШОК»</w:t>
      </w:r>
    </w:p>
    <w:p w:rsidR="00B74E83" w:rsidRDefault="00B74E83" w:rsidP="00B74E83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</w:p>
    <w:p w:rsidR="00B74E83" w:rsidRPr="00CB145F" w:rsidRDefault="00B74E83" w:rsidP="00B74E83">
      <w:pPr>
        <w:jc w:val="center"/>
      </w:pPr>
    </w:p>
    <w:p w:rsidR="00B74E83" w:rsidRPr="00AE0A58" w:rsidRDefault="00B74E83" w:rsidP="00B74E83">
      <w:pPr>
        <w:jc w:val="both"/>
      </w:pPr>
    </w:p>
    <w:p w:rsidR="00B74E83" w:rsidRPr="0065313C" w:rsidRDefault="00B74E83" w:rsidP="00B74E83">
      <w:pPr>
        <w:pStyle w:val="1"/>
        <w:jc w:val="center"/>
        <w:rPr>
          <w:sz w:val="28"/>
          <w:szCs w:val="28"/>
        </w:rPr>
      </w:pPr>
      <w:r w:rsidRPr="0065313C">
        <w:rPr>
          <w:sz w:val="28"/>
          <w:szCs w:val="28"/>
        </w:rPr>
        <w:t>Рекомендации должностному лицу</w:t>
      </w:r>
    </w:p>
    <w:p w:rsidR="00B74E83" w:rsidRPr="0065313C" w:rsidRDefault="00B74E83" w:rsidP="00B74E83">
      <w:pPr>
        <w:pStyle w:val="1"/>
        <w:jc w:val="center"/>
        <w:rPr>
          <w:sz w:val="28"/>
          <w:szCs w:val="28"/>
        </w:rPr>
      </w:pPr>
      <w:r w:rsidRPr="0065313C">
        <w:rPr>
          <w:sz w:val="28"/>
          <w:szCs w:val="28"/>
        </w:rPr>
        <w:t>по предотвращению террористических актов</w:t>
      </w:r>
    </w:p>
    <w:p w:rsidR="00B74E83" w:rsidRPr="00AE0A58" w:rsidRDefault="00B74E83" w:rsidP="00B74E83">
      <w:pPr>
        <w:jc w:val="both"/>
        <w:rPr>
          <w:b/>
        </w:rPr>
      </w:pPr>
    </w:p>
    <w:p w:rsidR="00B74E83" w:rsidRPr="00AE0A58" w:rsidRDefault="00B74E83" w:rsidP="00B74E83">
      <w:pPr>
        <w:ind w:firstLine="700"/>
        <w:jc w:val="both"/>
      </w:pPr>
      <w:r w:rsidRPr="00AE0A58">
        <w:rPr>
          <w:b/>
          <w:i/>
        </w:rPr>
        <w:t>Действия должностных лиц при угрозе взрыва</w:t>
      </w:r>
      <w:r w:rsidRPr="00AE0A58">
        <w:t>.</w:t>
      </w:r>
    </w:p>
    <w:p w:rsidR="00B74E83" w:rsidRPr="00AE0A58" w:rsidRDefault="00B74E83" w:rsidP="00B74E83">
      <w:pPr>
        <w:ind w:firstLine="700"/>
        <w:jc w:val="both"/>
      </w:pPr>
    </w:p>
    <w:p w:rsidR="00B74E83" w:rsidRDefault="00B74E83" w:rsidP="00B74E83">
      <w:pPr>
        <w:jc w:val="both"/>
      </w:pPr>
      <w:r w:rsidRPr="00AE0A58">
        <w:t xml:space="preserve">–информирование оперативно-дежурных служб </w:t>
      </w:r>
      <w:r>
        <w:t xml:space="preserve">г.Дербента </w:t>
      </w:r>
      <w:r w:rsidRPr="00AE0A58">
        <w:t xml:space="preserve"> </w:t>
      </w:r>
    </w:p>
    <w:p w:rsidR="00B74E83" w:rsidRPr="00AE0A58" w:rsidRDefault="00B74E83" w:rsidP="00B74E83">
      <w:pPr>
        <w:jc w:val="both"/>
      </w:pPr>
      <w:r w:rsidRPr="00AE0A58">
        <w:t>-принятие решения на эвакуацию за пределы опасной зоны</w:t>
      </w:r>
    </w:p>
    <w:p w:rsidR="00B74E83" w:rsidRPr="00AE0A58" w:rsidRDefault="00B74E83" w:rsidP="00B74E83">
      <w:pPr>
        <w:jc w:val="both"/>
      </w:pPr>
      <w:r w:rsidRPr="00AE0A58">
        <w:t>-приведение в готовность средств пожаротушения</w:t>
      </w:r>
    </w:p>
    <w:p w:rsidR="00B74E83" w:rsidRPr="00AE0A58" w:rsidRDefault="00B74E83" w:rsidP="00B74E83">
      <w:pPr>
        <w:jc w:val="both"/>
      </w:pPr>
      <w:r>
        <w:t>-</w:t>
      </w:r>
      <w:r w:rsidRPr="00AE0A58">
        <w:t>организация охраны объекта</w:t>
      </w:r>
    </w:p>
    <w:p w:rsidR="00B74E83" w:rsidRPr="00AE0A58" w:rsidRDefault="00B74E83" w:rsidP="00B74E83">
      <w:pPr>
        <w:jc w:val="both"/>
      </w:pPr>
      <w:r>
        <w:t>-</w:t>
      </w:r>
      <w:r w:rsidRPr="00AE0A58">
        <w:t>организация встречи правоохранительных органов и оказание содействия им</w:t>
      </w:r>
    </w:p>
    <w:p w:rsidR="00B74E83" w:rsidRPr="00AE0A58" w:rsidRDefault="00B74E83" w:rsidP="00B74E83">
      <w:pPr>
        <w:jc w:val="both"/>
      </w:pPr>
    </w:p>
    <w:p w:rsidR="00B74E83" w:rsidRPr="00AE0A58" w:rsidRDefault="00B74E83" w:rsidP="00B74E83">
      <w:pPr>
        <w:jc w:val="both"/>
        <w:rPr>
          <w:b/>
          <w:i/>
        </w:rPr>
      </w:pPr>
      <w:r w:rsidRPr="00AE0A58">
        <w:rPr>
          <w:b/>
          <w:i/>
        </w:rPr>
        <w:t>Действия должностных лиц при срабатывании взрывного устройства</w:t>
      </w:r>
    </w:p>
    <w:p w:rsidR="00B74E83" w:rsidRPr="00AE0A58" w:rsidRDefault="00B74E83" w:rsidP="00B74E83">
      <w:pPr>
        <w:jc w:val="both"/>
      </w:pPr>
    </w:p>
    <w:p w:rsidR="00B74E83" w:rsidRPr="00AE0A58" w:rsidRDefault="00B74E83" w:rsidP="00B74E83">
      <w:pPr>
        <w:jc w:val="both"/>
      </w:pPr>
      <w:r w:rsidRPr="00AE0A58">
        <w:t>-информирование оперативно-дежурной службы территории</w:t>
      </w:r>
    </w:p>
    <w:p w:rsidR="00B74E83" w:rsidRPr="00AE0A58" w:rsidRDefault="00B74E83" w:rsidP="00B74E83">
      <w:pPr>
        <w:jc w:val="both"/>
      </w:pPr>
      <w:r w:rsidRPr="00AE0A58">
        <w:t>-выявление обстановки</w:t>
      </w:r>
    </w:p>
    <w:p w:rsidR="00B74E83" w:rsidRPr="00AE0A58" w:rsidRDefault="00B74E83" w:rsidP="00B74E83">
      <w:pPr>
        <w:jc w:val="both"/>
      </w:pPr>
      <w:r w:rsidRPr="00AE0A58">
        <w:t>-организация эвакуации персонала</w:t>
      </w:r>
    </w:p>
    <w:p w:rsidR="00B74E83" w:rsidRPr="00AE0A58" w:rsidRDefault="00B74E83" w:rsidP="00B74E83">
      <w:pPr>
        <w:jc w:val="both"/>
      </w:pPr>
      <w:r w:rsidRPr="00AE0A58">
        <w:t>-оказание помощи пострадавшим</w:t>
      </w:r>
    </w:p>
    <w:p w:rsidR="00B74E83" w:rsidRPr="00AE0A58" w:rsidRDefault="00B74E83" w:rsidP="00B74E83">
      <w:pPr>
        <w:jc w:val="both"/>
      </w:pPr>
      <w:r w:rsidRPr="00AE0A58">
        <w:t>-</w:t>
      </w:r>
      <w:r>
        <w:t xml:space="preserve">организация встречи пожарных, </w:t>
      </w:r>
      <w:r w:rsidRPr="004B3AC4">
        <w:t>по</w:t>
      </w:r>
      <w:r w:rsidRPr="00AE0A58">
        <w:t>лиции, медицинского персонала</w:t>
      </w:r>
    </w:p>
    <w:p w:rsidR="00B74E83" w:rsidRPr="00AE0A58" w:rsidRDefault="00B74E83" w:rsidP="00B74E83">
      <w:pPr>
        <w:jc w:val="both"/>
      </w:pPr>
      <w:r w:rsidRPr="00AE0A58">
        <w:t>-выяснение личности пострадавших и информирование их родственников о случившемся</w:t>
      </w:r>
    </w:p>
    <w:p w:rsidR="00B74E83" w:rsidRPr="00AE0A58" w:rsidRDefault="00B74E83" w:rsidP="00B74E83">
      <w:pPr>
        <w:jc w:val="both"/>
      </w:pPr>
      <w:r w:rsidRPr="00AE0A58">
        <w:t>-оказание помощи в проведении следственных действий</w:t>
      </w:r>
    </w:p>
    <w:p w:rsidR="00B74E83" w:rsidRPr="00AE0A58" w:rsidRDefault="00B74E83" w:rsidP="00B74E83">
      <w:pPr>
        <w:jc w:val="both"/>
      </w:pPr>
    </w:p>
    <w:p w:rsidR="00B74E83" w:rsidRPr="00AE0A58" w:rsidRDefault="00B74E83" w:rsidP="00B74E83">
      <w:pPr>
        <w:jc w:val="both"/>
        <w:rPr>
          <w:b/>
          <w:i/>
        </w:rPr>
      </w:pPr>
      <w:r w:rsidRPr="00AE0A58">
        <w:rPr>
          <w:b/>
          <w:i/>
        </w:rPr>
        <w:t>Действия должностных лиц при захвате заложников</w:t>
      </w:r>
    </w:p>
    <w:p w:rsidR="00B74E83" w:rsidRPr="00AE0A58" w:rsidRDefault="00B74E83" w:rsidP="00B74E83">
      <w:pPr>
        <w:jc w:val="both"/>
      </w:pPr>
    </w:p>
    <w:p w:rsidR="00B74E83" w:rsidRPr="00AE0A58" w:rsidRDefault="00B74E83" w:rsidP="00B74E83">
      <w:pPr>
        <w:jc w:val="both"/>
      </w:pPr>
      <w:r w:rsidRPr="00AE0A58">
        <w:t>-информирование оперативно-дежурной службы о случившемся</w:t>
      </w:r>
    </w:p>
    <w:p w:rsidR="00B74E83" w:rsidRPr="00AE0A58" w:rsidRDefault="00B74E83" w:rsidP="00B74E83">
      <w:pPr>
        <w:jc w:val="both"/>
      </w:pPr>
      <w:r w:rsidRPr="00AE0A58">
        <w:t>-организация эвакуации оставшихся</w:t>
      </w:r>
      <w:r>
        <w:t>,</w:t>
      </w:r>
      <w:r w:rsidRPr="00AE0A58">
        <w:t xml:space="preserve"> не захваченных людей за пределы территории объекта</w:t>
      </w:r>
    </w:p>
    <w:p w:rsidR="00B74E83" w:rsidRPr="00AE0A58" w:rsidRDefault="00B74E83" w:rsidP="00B74E83">
      <w:pPr>
        <w:jc w:val="both"/>
      </w:pPr>
      <w:r w:rsidRPr="00AE0A58">
        <w:t>уточнение местонахождения террористов и заложников, требований террористов, состояния заложников</w:t>
      </w:r>
    </w:p>
    <w:p w:rsidR="00B74E83" w:rsidRPr="00AE0A58" w:rsidRDefault="00B74E83" w:rsidP="00B74E83">
      <w:pPr>
        <w:jc w:val="both"/>
      </w:pPr>
      <w:r w:rsidRPr="00AE0A58">
        <w:t>-организация наблюдения до приезда оперативной группы</w:t>
      </w:r>
    </w:p>
    <w:p w:rsidR="00B74E83" w:rsidRPr="00AE0A58" w:rsidRDefault="00B74E83" w:rsidP="00B74E83">
      <w:pPr>
        <w:jc w:val="both"/>
      </w:pPr>
      <w:r w:rsidRPr="00AE0A58">
        <w:t>-организация встречи оперативной группы, передачи ей плана-схемы здания с отметкой о местонахождении заложников</w:t>
      </w:r>
    </w:p>
    <w:p w:rsidR="00B74E83" w:rsidRPr="00AE0A58" w:rsidRDefault="00B74E83" w:rsidP="00B74E83">
      <w:pPr>
        <w:jc w:val="both"/>
      </w:pPr>
    </w:p>
    <w:p w:rsidR="00B74E83" w:rsidRPr="00AE0A58" w:rsidRDefault="00B74E83" w:rsidP="00B74E83">
      <w:pPr>
        <w:jc w:val="both"/>
      </w:pPr>
    </w:p>
    <w:p w:rsidR="00B74E83" w:rsidRDefault="00B74E83" w:rsidP="00B74E83">
      <w:pPr>
        <w:pStyle w:val="1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B74E83" w:rsidRPr="004B3AC4" w:rsidRDefault="00B74E83" w:rsidP="00B74E83"/>
    <w:p w:rsidR="00B74E83" w:rsidRDefault="00B74E83" w:rsidP="00B74E83">
      <w:pPr>
        <w:pStyle w:val="1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B74E83" w:rsidRDefault="00B74E83" w:rsidP="00B74E83"/>
    <w:p w:rsidR="008B5604" w:rsidRPr="00EF4464" w:rsidRDefault="008B5604" w:rsidP="008B5604"/>
    <w:p w:rsidR="00E956C1" w:rsidRDefault="00E956C1" w:rsidP="00E956C1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</w:rPr>
        <w:lastRenderedPageBreak/>
        <w:drawing>
          <wp:inline distT="0" distB="0" distL="0" distR="0">
            <wp:extent cx="6210300" cy="8664183"/>
            <wp:effectExtent l="19050" t="0" r="0" b="0"/>
            <wp:docPr id="7" name="Рисунок 7" descr="C:\Users\user\Desktop\антитеррористическая д\20191024-123209_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нтитеррористическая д\20191024-123209_p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6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04" w:rsidRDefault="008B5604" w:rsidP="008B5604">
      <w:pPr>
        <w:jc w:val="right"/>
        <w:rPr>
          <w:bCs/>
        </w:rPr>
      </w:pPr>
    </w:p>
    <w:p w:rsidR="008B5604" w:rsidRDefault="008B5604" w:rsidP="008B5604">
      <w:pPr>
        <w:jc w:val="right"/>
        <w:rPr>
          <w:bCs/>
        </w:rPr>
      </w:pPr>
    </w:p>
    <w:p w:rsidR="008B5604" w:rsidRDefault="00E956C1" w:rsidP="008B5604">
      <w:pPr>
        <w:jc w:val="right"/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6210300" cy="8843894"/>
            <wp:effectExtent l="19050" t="0" r="0" b="0"/>
            <wp:docPr id="8" name="Рисунок 8" descr="C:\Users\user\Desktop\антитеррористическая д\20191024-123209_p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нтитеррористическая д\20191024-123209_p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4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604" w:rsidRDefault="008B5604" w:rsidP="008B5604">
      <w:pPr>
        <w:jc w:val="right"/>
        <w:rPr>
          <w:bCs/>
        </w:rPr>
      </w:pPr>
    </w:p>
    <w:p w:rsidR="008B5604" w:rsidRDefault="008B5604" w:rsidP="008B5604">
      <w:pPr>
        <w:jc w:val="right"/>
        <w:rPr>
          <w:bCs/>
        </w:rPr>
      </w:pPr>
    </w:p>
    <w:p w:rsidR="008B5604" w:rsidRPr="00B74E83" w:rsidRDefault="00B74E83" w:rsidP="00B74E83">
      <w:pPr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6210300" cy="9193679"/>
            <wp:effectExtent l="19050" t="0" r="0" b="0"/>
            <wp:docPr id="9" name="Рисунок 9" descr="C:\Users\user\Desktop\антитеррористическая д\20191024-123209_p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нтитеррористическая д\20191024-123209_p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93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5604" w:rsidRPr="00AE0A58">
        <w:rPr>
          <w:b/>
        </w:rPr>
        <w:lastRenderedPageBreak/>
        <w:t xml:space="preserve"> </w:t>
      </w:r>
    </w:p>
    <w:p w:rsidR="008B5604" w:rsidRDefault="00B74E83" w:rsidP="008B5604">
      <w:pPr>
        <w:pStyle w:val="2"/>
        <w:jc w:val="right"/>
      </w:pPr>
      <w:r>
        <w:t>(</w:t>
      </w:r>
      <w:r w:rsidR="008B5604" w:rsidRPr="00B05EA2">
        <w:t>Приложение 14</w:t>
      </w:r>
      <w:r w:rsidR="008B5604">
        <w:t>)</w:t>
      </w:r>
    </w:p>
    <w:p w:rsidR="008B5604" w:rsidRPr="00A01C03" w:rsidRDefault="008B5604" w:rsidP="008B5604">
      <w:pPr>
        <w:jc w:val="center"/>
        <w:rPr>
          <w:b/>
          <w:sz w:val="32"/>
          <w:szCs w:val="32"/>
        </w:rPr>
      </w:pPr>
      <w:r w:rsidRPr="00A01C03">
        <w:rPr>
          <w:b/>
          <w:sz w:val="32"/>
          <w:szCs w:val="32"/>
        </w:rPr>
        <w:t>Муниципальное бюджетное дошкольное образовательное учреждение городского округа «город Дербент»</w:t>
      </w:r>
    </w:p>
    <w:p w:rsidR="008B5604" w:rsidRDefault="008B5604" w:rsidP="008B5604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01C03">
        <w:rPr>
          <w:b/>
          <w:sz w:val="32"/>
          <w:szCs w:val="32"/>
        </w:rPr>
        <w:t xml:space="preserve">«ЦЕНТР РАЗВИТИЯ РЕБЕНКА» </w:t>
      </w:r>
    </w:p>
    <w:p w:rsidR="008B5604" w:rsidRPr="005C45C1" w:rsidRDefault="008B5604" w:rsidP="008B5604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01C03">
        <w:rPr>
          <w:b/>
          <w:sz w:val="32"/>
          <w:szCs w:val="32"/>
        </w:rPr>
        <w:t>ДЕТСКИЙ САД №11 «ПЕТУШОК»</w:t>
      </w:r>
    </w:p>
    <w:p w:rsidR="008B5604" w:rsidRDefault="008B5604" w:rsidP="008B5604">
      <w:pPr>
        <w:pStyle w:val="2"/>
        <w:spacing w:line="240" w:lineRule="auto"/>
        <w:jc w:val="center"/>
        <w:rPr>
          <w:b/>
        </w:rPr>
      </w:pPr>
    </w:p>
    <w:p w:rsidR="008B5604" w:rsidRPr="005C45C1" w:rsidRDefault="008B5604" w:rsidP="008B5604">
      <w:pPr>
        <w:pStyle w:val="2"/>
        <w:spacing w:line="240" w:lineRule="auto"/>
        <w:jc w:val="center"/>
        <w:rPr>
          <w:b/>
          <w:sz w:val="36"/>
          <w:szCs w:val="36"/>
        </w:rPr>
      </w:pPr>
      <w:r w:rsidRPr="005C45C1">
        <w:rPr>
          <w:b/>
          <w:sz w:val="36"/>
          <w:szCs w:val="36"/>
        </w:rPr>
        <w:t>Контрольный лист</w:t>
      </w:r>
    </w:p>
    <w:p w:rsidR="008B5604" w:rsidRPr="005C45C1" w:rsidRDefault="008B5604" w:rsidP="008B5604">
      <w:pPr>
        <w:pStyle w:val="2"/>
        <w:spacing w:line="240" w:lineRule="auto"/>
        <w:jc w:val="center"/>
        <w:rPr>
          <w:b/>
          <w:sz w:val="36"/>
          <w:szCs w:val="36"/>
        </w:rPr>
      </w:pPr>
      <w:r w:rsidRPr="005C45C1">
        <w:rPr>
          <w:b/>
          <w:sz w:val="36"/>
          <w:szCs w:val="36"/>
        </w:rPr>
        <w:t>наблюдений при угрозе по телефону</w:t>
      </w:r>
    </w:p>
    <w:p w:rsidR="008B5604" w:rsidRPr="00AE0A58" w:rsidRDefault="008B5604" w:rsidP="008B5604">
      <w:pPr>
        <w:ind w:firstLine="700"/>
        <w:jc w:val="both"/>
      </w:pPr>
    </w:p>
    <w:p w:rsidR="008B5604" w:rsidRDefault="008B5604" w:rsidP="008B5604">
      <w:pPr>
        <w:ind w:firstLine="700"/>
        <w:jc w:val="both"/>
      </w:pPr>
      <w:r w:rsidRPr="00AE0A58">
        <w:t>1. Пол:</w:t>
      </w:r>
      <w:r w:rsidRPr="00AE0A58">
        <w:tab/>
        <w:t>мужчина, женщина.</w:t>
      </w:r>
    </w:p>
    <w:p w:rsidR="008B5604" w:rsidRPr="00AE0A58" w:rsidRDefault="008B5604" w:rsidP="008B5604">
      <w:pPr>
        <w:ind w:firstLine="700"/>
        <w:jc w:val="both"/>
      </w:pPr>
    </w:p>
    <w:p w:rsidR="008B5604" w:rsidRDefault="008B5604" w:rsidP="008B5604">
      <w:pPr>
        <w:ind w:firstLine="700"/>
        <w:jc w:val="both"/>
      </w:pPr>
      <w:r w:rsidRPr="00AE0A58">
        <w:t xml:space="preserve">2. Возраст: </w:t>
      </w:r>
      <w:r w:rsidRPr="00AE0A58">
        <w:tab/>
        <w:t>подросток, молодой, средний, пожилой.</w:t>
      </w:r>
    </w:p>
    <w:p w:rsidR="008B5604" w:rsidRPr="00AE0A58" w:rsidRDefault="008B5604" w:rsidP="008B5604">
      <w:pPr>
        <w:ind w:firstLine="700"/>
        <w:jc w:val="both"/>
      </w:pPr>
    </w:p>
    <w:p w:rsidR="008B5604" w:rsidRPr="00AE0A58" w:rsidRDefault="008B5604" w:rsidP="008B5604">
      <w:pPr>
        <w:ind w:firstLine="700"/>
        <w:jc w:val="both"/>
      </w:pPr>
      <w:r w:rsidRPr="00AE0A58">
        <w:t>3. Речь:</w:t>
      </w:r>
      <w:r w:rsidRPr="00AE0A58">
        <w:tab/>
        <w:t>темп ____________________________________________</w:t>
      </w:r>
    </w:p>
    <w:p w:rsidR="008B5604" w:rsidRPr="00AE0A58" w:rsidRDefault="008B5604" w:rsidP="008B5604">
      <w:pPr>
        <w:ind w:firstLine="700"/>
        <w:jc w:val="both"/>
      </w:pPr>
      <w:r w:rsidRPr="00AE0A58">
        <w:tab/>
      </w:r>
      <w:r w:rsidRPr="00AE0A58">
        <w:tab/>
      </w:r>
      <w:r w:rsidRPr="00AE0A58">
        <w:tab/>
        <w:t xml:space="preserve">наличие акцента                    </w:t>
      </w:r>
      <w:r w:rsidRPr="00AE0A58">
        <w:br/>
        <w:t xml:space="preserve">                               ________________________________________________</w:t>
      </w:r>
    </w:p>
    <w:p w:rsidR="008B5604" w:rsidRPr="00AE0A58" w:rsidRDefault="008B5604" w:rsidP="008B5604">
      <w:pPr>
        <w:ind w:firstLine="700"/>
        <w:jc w:val="both"/>
      </w:pPr>
      <w:r w:rsidRPr="00AE0A58">
        <w:tab/>
      </w:r>
      <w:r w:rsidRPr="00AE0A58">
        <w:tab/>
      </w:r>
      <w:r w:rsidRPr="00AE0A58">
        <w:tab/>
        <w:t xml:space="preserve">наличие дефектов </w:t>
      </w:r>
      <w:r w:rsidRPr="00AE0A58">
        <w:br/>
        <w:t xml:space="preserve">                              _________________________________________________</w:t>
      </w:r>
    </w:p>
    <w:p w:rsidR="008B5604" w:rsidRPr="00AE0A58" w:rsidRDefault="008B5604" w:rsidP="008B5604">
      <w:pPr>
        <w:ind w:firstLine="700"/>
        <w:jc w:val="both"/>
      </w:pPr>
      <w:r w:rsidRPr="00AE0A58">
        <w:tab/>
      </w:r>
      <w:r w:rsidRPr="00AE0A58">
        <w:tab/>
      </w:r>
      <w:r w:rsidRPr="00AE0A58">
        <w:tab/>
        <w:t xml:space="preserve">присутствие попыток изменения тембра </w:t>
      </w:r>
      <w:r w:rsidRPr="00AE0A58">
        <w:br/>
        <w:t xml:space="preserve">                               ________________________________________________</w:t>
      </w:r>
    </w:p>
    <w:p w:rsidR="008B5604" w:rsidRDefault="008B5604" w:rsidP="008B5604">
      <w:pPr>
        <w:ind w:firstLine="700"/>
        <w:jc w:val="both"/>
      </w:pPr>
      <w:r w:rsidRPr="00AE0A58">
        <w:tab/>
      </w:r>
    </w:p>
    <w:p w:rsidR="008B5604" w:rsidRPr="00AE0A58" w:rsidRDefault="008B5604" w:rsidP="008B5604">
      <w:pPr>
        <w:ind w:firstLine="700"/>
        <w:jc w:val="both"/>
      </w:pPr>
      <w:r w:rsidRPr="00AE0A58">
        <w:t>4. Голос:</w:t>
      </w:r>
      <w:r w:rsidRPr="00AE0A58">
        <w:tab/>
        <w:t xml:space="preserve">громкость </w:t>
      </w:r>
      <w:r w:rsidRPr="00AE0A58">
        <w:br/>
        <w:t xml:space="preserve">                               ________________________________________________</w:t>
      </w:r>
    </w:p>
    <w:p w:rsidR="008B5604" w:rsidRPr="00AE0A58" w:rsidRDefault="008B5604" w:rsidP="008B5604">
      <w:pPr>
        <w:ind w:firstLine="700"/>
        <w:jc w:val="both"/>
      </w:pPr>
      <w:r w:rsidRPr="00AE0A58">
        <w:tab/>
      </w:r>
      <w:r w:rsidRPr="00AE0A58">
        <w:tab/>
      </w:r>
      <w:r w:rsidRPr="00AE0A58">
        <w:tab/>
        <w:t xml:space="preserve">высота </w:t>
      </w:r>
      <w:r w:rsidRPr="00AE0A58">
        <w:br/>
        <w:t xml:space="preserve">                               ________________________________________________</w:t>
      </w:r>
    </w:p>
    <w:p w:rsidR="008B5604" w:rsidRDefault="008B5604" w:rsidP="008B5604">
      <w:pPr>
        <w:ind w:left="1120" w:hanging="420"/>
        <w:jc w:val="both"/>
      </w:pPr>
    </w:p>
    <w:p w:rsidR="008B5604" w:rsidRPr="00AE0A58" w:rsidRDefault="008B5604" w:rsidP="008B5604">
      <w:pPr>
        <w:ind w:left="1120" w:hanging="420"/>
        <w:jc w:val="both"/>
      </w:pPr>
      <w:r w:rsidRPr="00AE0A58">
        <w:t>5. Предполагаемое психологическое состояние: воз</w:t>
      </w:r>
      <w:r>
        <w:t xml:space="preserve">бужденное, вялое, неадекватное, спокойное, </w:t>
      </w:r>
      <w:r w:rsidRPr="00AE0A58">
        <w:t xml:space="preserve">иное                           </w:t>
      </w:r>
      <w:r w:rsidRPr="00AE0A58">
        <w:br/>
        <w:t xml:space="preserve">               ________________________________________________</w:t>
      </w:r>
    </w:p>
    <w:p w:rsidR="008B5604" w:rsidRDefault="008B5604" w:rsidP="008B5604">
      <w:pPr>
        <w:ind w:firstLine="700"/>
        <w:jc w:val="both"/>
      </w:pPr>
    </w:p>
    <w:p w:rsidR="008B5604" w:rsidRPr="00AE0A58" w:rsidRDefault="008B5604" w:rsidP="008B5604">
      <w:pPr>
        <w:pStyle w:val="a8"/>
        <w:ind w:left="480"/>
        <w:jc w:val="both"/>
      </w:pPr>
      <w:r>
        <w:t xml:space="preserve">    6.</w:t>
      </w:r>
      <w:r w:rsidRPr="00AE0A58">
        <w:t xml:space="preserve">Наличие звукового (шумового) фона </w:t>
      </w:r>
      <w:r w:rsidRPr="00AE0A58">
        <w:br/>
        <w:t xml:space="preserve">                               ________________________________________________</w:t>
      </w:r>
    </w:p>
    <w:p w:rsidR="008B5604" w:rsidRPr="00AE0A58" w:rsidRDefault="008B5604" w:rsidP="008B5604">
      <w:pPr>
        <w:tabs>
          <w:tab w:val="left" w:pos="5190"/>
        </w:tabs>
        <w:jc w:val="both"/>
      </w:pPr>
    </w:p>
    <w:p w:rsidR="008B5604" w:rsidRPr="00AE0A58" w:rsidRDefault="008B5604" w:rsidP="008B5604">
      <w:pPr>
        <w:jc w:val="both"/>
      </w:pPr>
    </w:p>
    <w:p w:rsidR="008B5604" w:rsidRPr="00AE0A58" w:rsidRDefault="008B5604" w:rsidP="008B5604">
      <w:pPr>
        <w:jc w:val="both"/>
      </w:pPr>
    </w:p>
    <w:p w:rsidR="008B5604" w:rsidRPr="00AE0A58" w:rsidRDefault="008B5604" w:rsidP="008B5604">
      <w:pPr>
        <w:jc w:val="both"/>
        <w:rPr>
          <w:bCs/>
        </w:rPr>
      </w:pPr>
      <w:r w:rsidRPr="00AE0A58">
        <w:rPr>
          <w:bCs/>
        </w:rPr>
        <w:t xml:space="preserve">                                                       </w:t>
      </w:r>
    </w:p>
    <w:p w:rsidR="008B5604" w:rsidRPr="00AE0A58" w:rsidRDefault="008B5604" w:rsidP="008B5604">
      <w:pPr>
        <w:jc w:val="both"/>
        <w:rPr>
          <w:bCs/>
        </w:rPr>
      </w:pPr>
    </w:p>
    <w:p w:rsidR="008B5604" w:rsidRPr="00AE0A58" w:rsidRDefault="008B5604" w:rsidP="008B5604">
      <w:pPr>
        <w:jc w:val="both"/>
        <w:rPr>
          <w:bCs/>
        </w:rPr>
      </w:pPr>
    </w:p>
    <w:p w:rsidR="008B5604" w:rsidRPr="00AE0A58" w:rsidRDefault="008B5604" w:rsidP="008B5604">
      <w:pPr>
        <w:jc w:val="both"/>
        <w:rPr>
          <w:bCs/>
        </w:rPr>
      </w:pPr>
    </w:p>
    <w:p w:rsidR="008B5604" w:rsidRPr="00AE0A58" w:rsidRDefault="008B5604" w:rsidP="008B5604">
      <w:pPr>
        <w:jc w:val="both"/>
        <w:rPr>
          <w:bCs/>
        </w:rPr>
      </w:pPr>
    </w:p>
    <w:p w:rsidR="008B5604" w:rsidRPr="00AE0A58" w:rsidRDefault="008B5604" w:rsidP="008B5604">
      <w:pPr>
        <w:jc w:val="both"/>
        <w:rPr>
          <w:bCs/>
        </w:rPr>
      </w:pPr>
    </w:p>
    <w:p w:rsidR="008B5604" w:rsidRDefault="008B5604" w:rsidP="008B5604">
      <w:pPr>
        <w:jc w:val="both"/>
        <w:rPr>
          <w:bCs/>
        </w:rPr>
      </w:pPr>
    </w:p>
    <w:p w:rsidR="008B5604" w:rsidRDefault="008B5604" w:rsidP="008B5604">
      <w:pPr>
        <w:jc w:val="both"/>
        <w:rPr>
          <w:bCs/>
        </w:rPr>
      </w:pPr>
    </w:p>
    <w:p w:rsidR="00AA7C1A" w:rsidRDefault="00AA7C1A" w:rsidP="008B5604">
      <w:pPr>
        <w:tabs>
          <w:tab w:val="left" w:pos="6450"/>
        </w:tabs>
      </w:pPr>
    </w:p>
    <w:p w:rsidR="00AA7C1A" w:rsidRDefault="00AA7C1A" w:rsidP="00AA7C1A">
      <w:pPr>
        <w:tabs>
          <w:tab w:val="left" w:pos="6450"/>
        </w:tabs>
        <w:jc w:val="right"/>
      </w:pPr>
    </w:p>
    <w:p w:rsidR="00AA7C1A" w:rsidRDefault="00AA7C1A" w:rsidP="00AA7C1A">
      <w:pPr>
        <w:tabs>
          <w:tab w:val="left" w:pos="6450"/>
        </w:tabs>
        <w:jc w:val="right"/>
      </w:pPr>
    </w:p>
    <w:sectPr w:rsidR="00AA7C1A" w:rsidSect="00AA7C1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B08"/>
    <w:multiLevelType w:val="hybridMultilevel"/>
    <w:tmpl w:val="8B6AE968"/>
    <w:lvl w:ilvl="0" w:tplc="D28A8D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403A6778">
      <w:numFmt w:val="none"/>
      <w:lvlText w:val=""/>
      <w:lvlJc w:val="left"/>
      <w:pPr>
        <w:tabs>
          <w:tab w:val="num" w:pos="360"/>
        </w:tabs>
      </w:pPr>
    </w:lvl>
    <w:lvl w:ilvl="2" w:tplc="FBFCB106">
      <w:numFmt w:val="none"/>
      <w:lvlText w:val=""/>
      <w:lvlJc w:val="left"/>
      <w:pPr>
        <w:tabs>
          <w:tab w:val="num" w:pos="360"/>
        </w:tabs>
      </w:pPr>
    </w:lvl>
    <w:lvl w:ilvl="3" w:tplc="D8E8C8E6">
      <w:numFmt w:val="none"/>
      <w:lvlText w:val=""/>
      <w:lvlJc w:val="left"/>
      <w:pPr>
        <w:tabs>
          <w:tab w:val="num" w:pos="360"/>
        </w:tabs>
      </w:pPr>
    </w:lvl>
    <w:lvl w:ilvl="4" w:tplc="AD88C414">
      <w:numFmt w:val="none"/>
      <w:lvlText w:val=""/>
      <w:lvlJc w:val="left"/>
      <w:pPr>
        <w:tabs>
          <w:tab w:val="num" w:pos="360"/>
        </w:tabs>
      </w:pPr>
    </w:lvl>
    <w:lvl w:ilvl="5" w:tplc="EEA83A5E">
      <w:numFmt w:val="none"/>
      <w:lvlText w:val=""/>
      <w:lvlJc w:val="left"/>
      <w:pPr>
        <w:tabs>
          <w:tab w:val="num" w:pos="360"/>
        </w:tabs>
      </w:pPr>
    </w:lvl>
    <w:lvl w:ilvl="6" w:tplc="A89C17C8">
      <w:numFmt w:val="none"/>
      <w:lvlText w:val=""/>
      <w:lvlJc w:val="left"/>
      <w:pPr>
        <w:tabs>
          <w:tab w:val="num" w:pos="360"/>
        </w:tabs>
      </w:pPr>
    </w:lvl>
    <w:lvl w:ilvl="7" w:tplc="A5EE2AC0">
      <w:numFmt w:val="none"/>
      <w:lvlText w:val=""/>
      <w:lvlJc w:val="left"/>
      <w:pPr>
        <w:tabs>
          <w:tab w:val="num" w:pos="360"/>
        </w:tabs>
      </w:pPr>
    </w:lvl>
    <w:lvl w:ilvl="8" w:tplc="843A237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2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4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EA387E"/>
    <w:multiLevelType w:val="hybridMultilevel"/>
    <w:tmpl w:val="6032DCF8"/>
    <w:lvl w:ilvl="0" w:tplc="B142E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2E56D8">
      <w:numFmt w:val="none"/>
      <w:lvlText w:val=""/>
      <w:lvlJc w:val="left"/>
      <w:pPr>
        <w:tabs>
          <w:tab w:val="num" w:pos="360"/>
        </w:tabs>
      </w:pPr>
    </w:lvl>
    <w:lvl w:ilvl="2" w:tplc="F7B8D4AA">
      <w:numFmt w:val="none"/>
      <w:lvlText w:val=""/>
      <w:lvlJc w:val="left"/>
      <w:pPr>
        <w:tabs>
          <w:tab w:val="num" w:pos="360"/>
        </w:tabs>
      </w:pPr>
    </w:lvl>
    <w:lvl w:ilvl="3" w:tplc="3F0AD228">
      <w:numFmt w:val="none"/>
      <w:lvlText w:val=""/>
      <w:lvlJc w:val="left"/>
      <w:pPr>
        <w:tabs>
          <w:tab w:val="num" w:pos="360"/>
        </w:tabs>
      </w:pPr>
    </w:lvl>
    <w:lvl w:ilvl="4" w:tplc="EEFA8DF0">
      <w:numFmt w:val="none"/>
      <w:lvlText w:val=""/>
      <w:lvlJc w:val="left"/>
      <w:pPr>
        <w:tabs>
          <w:tab w:val="num" w:pos="360"/>
        </w:tabs>
      </w:pPr>
    </w:lvl>
    <w:lvl w:ilvl="5" w:tplc="AAC6182C">
      <w:numFmt w:val="none"/>
      <w:lvlText w:val=""/>
      <w:lvlJc w:val="left"/>
      <w:pPr>
        <w:tabs>
          <w:tab w:val="num" w:pos="360"/>
        </w:tabs>
      </w:pPr>
    </w:lvl>
    <w:lvl w:ilvl="6" w:tplc="CD10613A">
      <w:numFmt w:val="none"/>
      <w:lvlText w:val=""/>
      <w:lvlJc w:val="left"/>
      <w:pPr>
        <w:tabs>
          <w:tab w:val="num" w:pos="360"/>
        </w:tabs>
      </w:pPr>
    </w:lvl>
    <w:lvl w:ilvl="7" w:tplc="6F405BEE">
      <w:numFmt w:val="none"/>
      <w:lvlText w:val=""/>
      <w:lvlJc w:val="left"/>
      <w:pPr>
        <w:tabs>
          <w:tab w:val="num" w:pos="360"/>
        </w:tabs>
      </w:pPr>
    </w:lvl>
    <w:lvl w:ilvl="8" w:tplc="390602C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7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C57A72"/>
    <w:multiLevelType w:val="hybridMultilevel"/>
    <w:tmpl w:val="1C60CE52"/>
    <w:lvl w:ilvl="0" w:tplc="A96AC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229D2A">
      <w:numFmt w:val="none"/>
      <w:lvlText w:val=""/>
      <w:lvlJc w:val="left"/>
      <w:pPr>
        <w:tabs>
          <w:tab w:val="num" w:pos="360"/>
        </w:tabs>
      </w:pPr>
    </w:lvl>
    <w:lvl w:ilvl="2" w:tplc="E7C64E62">
      <w:numFmt w:val="none"/>
      <w:lvlText w:val=""/>
      <w:lvlJc w:val="left"/>
      <w:pPr>
        <w:tabs>
          <w:tab w:val="num" w:pos="360"/>
        </w:tabs>
      </w:pPr>
    </w:lvl>
    <w:lvl w:ilvl="3" w:tplc="86A62426">
      <w:numFmt w:val="none"/>
      <w:lvlText w:val=""/>
      <w:lvlJc w:val="left"/>
      <w:pPr>
        <w:tabs>
          <w:tab w:val="num" w:pos="360"/>
        </w:tabs>
      </w:pPr>
    </w:lvl>
    <w:lvl w:ilvl="4" w:tplc="2130A3F2">
      <w:numFmt w:val="none"/>
      <w:lvlText w:val=""/>
      <w:lvlJc w:val="left"/>
      <w:pPr>
        <w:tabs>
          <w:tab w:val="num" w:pos="360"/>
        </w:tabs>
      </w:pPr>
    </w:lvl>
    <w:lvl w:ilvl="5" w:tplc="FCB68380">
      <w:numFmt w:val="none"/>
      <w:lvlText w:val=""/>
      <w:lvlJc w:val="left"/>
      <w:pPr>
        <w:tabs>
          <w:tab w:val="num" w:pos="360"/>
        </w:tabs>
      </w:pPr>
    </w:lvl>
    <w:lvl w:ilvl="6" w:tplc="2F123EBA">
      <w:numFmt w:val="none"/>
      <w:lvlText w:val=""/>
      <w:lvlJc w:val="left"/>
      <w:pPr>
        <w:tabs>
          <w:tab w:val="num" w:pos="360"/>
        </w:tabs>
      </w:pPr>
    </w:lvl>
    <w:lvl w:ilvl="7" w:tplc="D4F09726">
      <w:numFmt w:val="none"/>
      <w:lvlText w:val=""/>
      <w:lvlJc w:val="left"/>
      <w:pPr>
        <w:tabs>
          <w:tab w:val="num" w:pos="360"/>
        </w:tabs>
      </w:pPr>
    </w:lvl>
    <w:lvl w:ilvl="8" w:tplc="119A85A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3835FFF"/>
    <w:multiLevelType w:val="hybridMultilevel"/>
    <w:tmpl w:val="6722E778"/>
    <w:lvl w:ilvl="0" w:tplc="8230CEF8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B78862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092CD7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8EF07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300259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17C00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606B90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BD299A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83CDB4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12"/>
  </w:num>
  <w:num w:numId="7">
    <w:abstractNumId w:val="10"/>
  </w:num>
  <w:num w:numId="8">
    <w:abstractNumId w:val="1"/>
  </w:num>
  <w:num w:numId="9">
    <w:abstractNumId w:val="9"/>
  </w:num>
  <w:num w:numId="10">
    <w:abstractNumId w:val="5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A7C1A"/>
    <w:rsid w:val="00364806"/>
    <w:rsid w:val="004D3A2B"/>
    <w:rsid w:val="00871ECC"/>
    <w:rsid w:val="008B5604"/>
    <w:rsid w:val="00AA7C1A"/>
    <w:rsid w:val="00B74E83"/>
    <w:rsid w:val="00E956C1"/>
    <w:rsid w:val="00F77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56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8B560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AA7C1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A7C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7C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C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B560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8B5604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Title"/>
    <w:basedOn w:val="a"/>
    <w:link w:val="a6"/>
    <w:qFormat/>
    <w:rsid w:val="008B5604"/>
    <w:pPr>
      <w:jc w:val="center"/>
    </w:pPr>
    <w:rPr>
      <w:b/>
      <w:bCs/>
      <w:sz w:val="32"/>
    </w:rPr>
  </w:style>
  <w:style w:type="character" w:customStyle="1" w:styleId="a6">
    <w:name w:val="Название Знак"/>
    <w:basedOn w:val="a0"/>
    <w:link w:val="a5"/>
    <w:rsid w:val="008B560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8B56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56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8B560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B5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8B56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B56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lock Text"/>
    <w:basedOn w:val="a"/>
    <w:rsid w:val="008B5604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8">
    <w:name w:val="List Paragraph"/>
    <w:basedOn w:val="a"/>
    <w:uiPriority w:val="34"/>
    <w:qFormat/>
    <w:rsid w:val="008B5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4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2019-10-25T07:09:00Z</dcterms:created>
  <dcterms:modified xsi:type="dcterms:W3CDTF">2019-10-25T09:45:00Z</dcterms:modified>
</cp:coreProperties>
</file>