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54" w:rsidRPr="00655D54" w:rsidRDefault="00655D54" w:rsidP="00655D54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655D54">
        <w:rPr>
          <w:rStyle w:val="a4"/>
          <w:color w:val="000000"/>
          <w:sz w:val="32"/>
          <w:szCs w:val="32"/>
        </w:rPr>
        <w:t>Шаг 1.</w:t>
      </w:r>
      <w:r w:rsidRPr="00655D54">
        <w:rPr>
          <w:color w:val="000000"/>
          <w:sz w:val="32"/>
          <w:szCs w:val="32"/>
        </w:rPr>
        <w:t> Намочить руки, при этом не важно, какой температуры будет вода.</w:t>
      </w:r>
    </w:p>
    <w:p w:rsidR="00655D54" w:rsidRPr="00655D54" w:rsidRDefault="00655D54" w:rsidP="00655D54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655D54">
        <w:rPr>
          <w:rStyle w:val="a4"/>
          <w:color w:val="000000"/>
          <w:sz w:val="32"/>
          <w:szCs w:val="32"/>
        </w:rPr>
        <w:t>Шаг 2.</w:t>
      </w:r>
      <w:r w:rsidRPr="00655D54">
        <w:rPr>
          <w:color w:val="000000"/>
          <w:sz w:val="32"/>
          <w:szCs w:val="32"/>
        </w:rPr>
        <w:t> Намылить руки любым мылом, особой разницы для здоровья между кусковым и жидким мылом, по мнению специалистов, нет.</w:t>
      </w:r>
    </w:p>
    <w:p w:rsidR="00655D54" w:rsidRPr="00655D54" w:rsidRDefault="00655D54" w:rsidP="00655D54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655D54">
        <w:rPr>
          <w:rStyle w:val="a4"/>
          <w:color w:val="000000"/>
          <w:sz w:val="32"/>
          <w:szCs w:val="32"/>
        </w:rPr>
        <w:t>Шаг 3.</w:t>
      </w:r>
      <w:r w:rsidRPr="00655D54">
        <w:rPr>
          <w:color w:val="000000"/>
          <w:sz w:val="32"/>
          <w:szCs w:val="32"/>
        </w:rPr>
        <w:t> Потереть ладони друг о друга, чтобы вспенить мыло.</w:t>
      </w:r>
    </w:p>
    <w:p w:rsidR="00655D54" w:rsidRPr="00655D54" w:rsidRDefault="00655D54" w:rsidP="00655D54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655D54">
        <w:rPr>
          <w:rStyle w:val="a4"/>
          <w:color w:val="000000"/>
          <w:sz w:val="32"/>
          <w:szCs w:val="32"/>
        </w:rPr>
        <w:t>Шаг 4.</w:t>
      </w:r>
      <w:r w:rsidRPr="00655D54">
        <w:rPr>
          <w:color w:val="000000"/>
          <w:sz w:val="32"/>
          <w:szCs w:val="32"/>
        </w:rPr>
        <w:t> Потереть тыльную сторону каждой ладони и между пальцами.</w:t>
      </w:r>
    </w:p>
    <w:p w:rsidR="00655D54" w:rsidRPr="00655D54" w:rsidRDefault="00655D54" w:rsidP="00655D54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655D54">
        <w:rPr>
          <w:rStyle w:val="a4"/>
          <w:color w:val="000000"/>
          <w:sz w:val="32"/>
          <w:szCs w:val="32"/>
        </w:rPr>
        <w:t>Шаг 5.</w:t>
      </w:r>
      <w:r w:rsidRPr="00655D54">
        <w:rPr>
          <w:color w:val="000000"/>
          <w:sz w:val="32"/>
          <w:szCs w:val="32"/>
        </w:rPr>
        <w:t> Потереть между пальцами, сложив ладони.</w:t>
      </w:r>
    </w:p>
    <w:p w:rsidR="00655D54" w:rsidRPr="00655D54" w:rsidRDefault="00655D54" w:rsidP="00655D54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655D54">
        <w:rPr>
          <w:rStyle w:val="a4"/>
          <w:color w:val="000000"/>
          <w:sz w:val="32"/>
          <w:szCs w:val="32"/>
        </w:rPr>
        <w:t>Шаг 6.</w:t>
      </w:r>
      <w:r w:rsidRPr="00655D54">
        <w:rPr>
          <w:color w:val="000000"/>
          <w:sz w:val="32"/>
          <w:szCs w:val="32"/>
        </w:rPr>
        <w:t> Сложить руки в замок и поводите ими так, чтобы потереть пальцы.</w:t>
      </w:r>
    </w:p>
    <w:p w:rsidR="00655D54" w:rsidRPr="00655D54" w:rsidRDefault="00655D54" w:rsidP="00655D54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655D54">
        <w:rPr>
          <w:rStyle w:val="a4"/>
          <w:color w:val="000000"/>
          <w:sz w:val="32"/>
          <w:szCs w:val="32"/>
        </w:rPr>
        <w:t>Шаг 7.</w:t>
      </w:r>
      <w:r w:rsidRPr="00655D54">
        <w:rPr>
          <w:color w:val="000000"/>
          <w:sz w:val="32"/>
          <w:szCs w:val="32"/>
        </w:rPr>
        <w:t> Потереть большие пальцы.</w:t>
      </w:r>
    </w:p>
    <w:p w:rsidR="00655D54" w:rsidRPr="00655D54" w:rsidRDefault="00655D54" w:rsidP="00655D54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655D54">
        <w:rPr>
          <w:rStyle w:val="a4"/>
          <w:color w:val="000000"/>
          <w:sz w:val="32"/>
          <w:szCs w:val="32"/>
        </w:rPr>
        <w:t>Шаг 8.</w:t>
      </w:r>
      <w:r w:rsidRPr="00655D54">
        <w:rPr>
          <w:color w:val="000000"/>
          <w:sz w:val="32"/>
          <w:szCs w:val="32"/>
        </w:rPr>
        <w:t> Потереть кончики пальцев о вторую ладонь.</w:t>
      </w:r>
    </w:p>
    <w:p w:rsidR="00655D54" w:rsidRPr="00655D54" w:rsidRDefault="00655D54" w:rsidP="00655D54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655D54">
        <w:rPr>
          <w:rStyle w:val="a4"/>
          <w:color w:val="000000"/>
          <w:sz w:val="32"/>
          <w:szCs w:val="32"/>
        </w:rPr>
        <w:t>Шаг 9</w:t>
      </w:r>
      <w:r w:rsidRPr="00655D54">
        <w:rPr>
          <w:color w:val="000000"/>
          <w:sz w:val="32"/>
          <w:szCs w:val="32"/>
        </w:rPr>
        <w:t>. Смыть мыло.</w:t>
      </w:r>
    </w:p>
    <w:p w:rsidR="00655D54" w:rsidRPr="00655D54" w:rsidRDefault="00655D54" w:rsidP="00655D54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655D54">
        <w:rPr>
          <w:rStyle w:val="a4"/>
          <w:color w:val="000000"/>
          <w:sz w:val="32"/>
          <w:szCs w:val="32"/>
        </w:rPr>
        <w:t>Шаг 10.</w:t>
      </w:r>
      <w:r w:rsidRPr="00655D54">
        <w:rPr>
          <w:color w:val="000000"/>
          <w:sz w:val="32"/>
          <w:szCs w:val="32"/>
        </w:rPr>
        <w:t xml:space="preserve"> Вытереть руки бумажным полотенцем. Старайтесь не пользоваться сушилкой – это </w:t>
      </w:r>
      <w:proofErr w:type="spellStart"/>
      <w:r w:rsidRPr="00655D54">
        <w:rPr>
          <w:color w:val="000000"/>
          <w:sz w:val="32"/>
          <w:szCs w:val="32"/>
        </w:rPr>
        <w:t>микробосборник</w:t>
      </w:r>
      <w:proofErr w:type="spellEnd"/>
      <w:r w:rsidRPr="00655D54">
        <w:rPr>
          <w:color w:val="000000"/>
          <w:sz w:val="32"/>
          <w:szCs w:val="32"/>
        </w:rPr>
        <w:t>. Важно, чтобы руки были сухими, иначе на них легко осядут вирусы и бактерии.</w:t>
      </w:r>
    </w:p>
    <w:p w:rsidR="00655D54" w:rsidRPr="00655D54" w:rsidRDefault="00655D54" w:rsidP="00655D54">
      <w:pPr>
        <w:pStyle w:val="a3"/>
        <w:spacing w:before="0" w:beforeAutospacing="0" w:after="180" w:afterAutospacing="0" w:line="276" w:lineRule="auto"/>
        <w:rPr>
          <w:color w:val="000000"/>
          <w:sz w:val="32"/>
          <w:szCs w:val="32"/>
        </w:rPr>
      </w:pPr>
      <w:r w:rsidRPr="00655D54">
        <w:rPr>
          <w:color w:val="000000"/>
          <w:sz w:val="32"/>
          <w:szCs w:val="32"/>
        </w:rPr>
        <w:t>Также не забывайте: если вы используете бумажное полотенце, закройте кран с его помощью.</w:t>
      </w:r>
    </w:p>
    <w:p w:rsidR="00454568" w:rsidRPr="00655D54" w:rsidRDefault="00655D54" w:rsidP="00655D5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3627193"/>
            <wp:effectExtent l="19050" t="0" r="3175" b="0"/>
            <wp:docPr id="1" name="Рисунок 1" descr="C:\Users\user\Desktop\корон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рона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7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4568" w:rsidRPr="00655D54" w:rsidSect="0082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D54"/>
    <w:rsid w:val="006074DE"/>
    <w:rsid w:val="00655D54"/>
    <w:rsid w:val="008222D3"/>
    <w:rsid w:val="00B7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D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2020-04-30T10:50:00Z</dcterms:created>
  <dcterms:modified xsi:type="dcterms:W3CDTF">2020-04-30T10:52:00Z</dcterms:modified>
</cp:coreProperties>
</file>